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1417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de capina e de manutenção periódica nos meios-fios na Rua Izabel Ferreira Rodrigues, bairro Cascalho.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Através de visita e reunião com moradores da referida rua, reivindicaram a realização da capina e manutenção das calçadas, devido ao acúmulo de mato e à presença de buracos que afetam o meio-fio e as áreas destinadas aos pedestres. O crescimento descontrolado da vegetação nos meios-fios pode levar ao acúmulo de lixo e água parada, criando um ambiente favorável à proliferação de mosquitos e outros vetores de doenças, como dengue, zika e chikungunya. Além disso, a vegetação excessiva pode causar danos ao pavimento e aos meios-fios, resultando em rachaduras e erosão. Os buracos nas calçadas também representam um risco de acidentes para os pedestres. Manter a capina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