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Avenida Antônio Augusto Ribeiro,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