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D5D1E3" w14:textId="5AB97140" w:rsidR="00914A74" w:rsidRDefault="00914A74" w:rsidP="00895CEE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PORTARIA Nº </w:t>
      </w:r>
      <w:r w:rsidR="00262857">
        <w:rPr>
          <w:rFonts w:ascii="Times New Roman" w:hAnsi="Times New Roman" w:cs="Times New Roman"/>
          <w:b/>
          <w:color w:val="000000"/>
        </w:rPr>
        <w:t>112</w:t>
      </w:r>
      <w:r>
        <w:rPr>
          <w:rFonts w:ascii="Times New Roman" w:hAnsi="Times New Roman" w:cs="Times New Roman"/>
          <w:b/>
          <w:color w:val="000000"/>
        </w:rPr>
        <w:t xml:space="preserve"> / 2024</w:t>
      </w:r>
    </w:p>
    <w:p w14:paraId="03384063" w14:textId="77777777" w:rsidR="00914A74" w:rsidRDefault="00914A74" w:rsidP="00166DD7">
      <w:pPr>
        <w:ind w:left="2835"/>
        <w:jc w:val="both"/>
        <w:rPr>
          <w:rFonts w:ascii="Times New Roman" w:hAnsi="Times New Roman" w:cs="Times New Roman"/>
          <w:b/>
          <w:color w:val="000000"/>
        </w:rPr>
      </w:pPr>
    </w:p>
    <w:p w14:paraId="311679F8" w14:textId="1224821F" w:rsidR="00914A74" w:rsidRDefault="00055830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DESIGNA SERVIDORES PARA ATUAREM COMO FISCAL TITULAR E SUBSTITUTO EM CONTRATO CELEBRADO PELA CÂMARA MUNICIPAL DE POUSO ALEGRE</w:t>
      </w:r>
      <w:r w:rsidR="00914A74">
        <w:rPr>
          <w:rFonts w:ascii="Times New Roman" w:hAnsi="Times New Roman"/>
          <w:b/>
          <w:sz w:val="24"/>
          <w:szCs w:val="24"/>
        </w:rPr>
        <w:t>.</w:t>
      </w:r>
    </w:p>
    <w:p w14:paraId="4651EE38" w14:textId="77777777" w:rsidR="00914A74" w:rsidRDefault="00914A74" w:rsidP="00166DD7">
      <w:pPr>
        <w:ind w:left="5103" w:right="1134"/>
        <w:jc w:val="both"/>
        <w:rPr>
          <w:rFonts w:ascii="Times New Roman" w:hAnsi="Times New Roman" w:cs="Times New Roman"/>
          <w:b/>
          <w:color w:val="000000"/>
        </w:rPr>
      </w:pPr>
    </w:p>
    <w:p w14:paraId="5CF54D29" w14:textId="77777777" w:rsidR="00914A74" w:rsidRDefault="00914A74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Presidente da Câmara Municipal de Pouso Alegre, Estado de Minas Gerais, Vereador </w:t>
      </w:r>
      <w:proofErr w:type="spellStart"/>
      <w:r>
        <w:rPr>
          <w:rFonts w:ascii="Times New Roman" w:hAnsi="Times New Roman" w:cs="Times New Roman"/>
        </w:rPr>
        <w:t>Elizelto</w:t>
      </w:r>
      <w:proofErr w:type="spellEnd"/>
      <w:r>
        <w:rPr>
          <w:rFonts w:ascii="Times New Roman" w:hAnsi="Times New Roman" w:cs="Times New Roman"/>
        </w:rPr>
        <w:t xml:space="preserve"> Guido Pereira, no uso de suas atribuições legais, expede a seguinte</w:t>
      </w:r>
    </w:p>
    <w:p w14:paraId="499E0346" w14:textId="77777777" w:rsidR="00914A74" w:rsidRDefault="00914A74" w:rsidP="00166DD7">
      <w:pPr>
        <w:ind w:right="-1" w:firstLine="2835"/>
        <w:jc w:val="both"/>
        <w:rPr>
          <w:rFonts w:ascii="Times New Roman" w:hAnsi="Times New Roman" w:cs="Times New Roman"/>
        </w:rPr>
      </w:pPr>
    </w:p>
    <w:p w14:paraId="4DF0650D" w14:textId="77777777" w:rsidR="00914A74" w:rsidRPr="00166DD7" w:rsidRDefault="00914A74" w:rsidP="00166DD7">
      <w:pPr>
        <w:jc w:val="center"/>
        <w:rPr>
          <w:rFonts w:ascii="Times New Roman" w:hAnsi="Times New Roman" w:cs="Times New Roman"/>
        </w:rPr>
      </w:pPr>
      <w:r w:rsidRPr="00166DD7">
        <w:rPr>
          <w:rFonts w:ascii="Times New Roman" w:hAnsi="Times New Roman" w:cs="Times New Roman"/>
        </w:rPr>
        <w:t>PORTARIA</w:t>
      </w:r>
    </w:p>
    <w:p w14:paraId="1A618EA6" w14:textId="77777777" w:rsidR="00914A74" w:rsidRDefault="00914A74" w:rsidP="00166DD7">
      <w:pPr>
        <w:ind w:right="-1" w:firstLine="2835"/>
        <w:jc w:val="both"/>
        <w:rPr>
          <w:rFonts w:ascii="Times New Roman" w:hAnsi="Times New Roman" w:cs="Times New Roman"/>
          <w:b/>
        </w:rPr>
      </w:pPr>
    </w:p>
    <w:p w14:paraId="2BAA3180" w14:textId="549C009F" w:rsidR="00914A74" w:rsidRDefault="00914A74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 1º</w:t>
      </w:r>
      <w:r w:rsidR="00055830">
        <w:rPr>
          <w:rFonts w:ascii="Times New Roman" w:hAnsi="Times New Roman" w:cs="Times New Roman"/>
        </w:rPr>
        <w:t xml:space="preserve"> </w:t>
      </w:r>
      <w:r w:rsidR="00055830">
        <w:rPr>
          <w:rFonts w:ascii="Times New Roman" w:hAnsi="Times New Roman"/>
        </w:rPr>
        <w:t>Designa como fiscal titular e fiscal substituto, respectivamente, para acompanhar e fiscalizar contrato celebrado pela Câmara Municipal, os servidores relacionados abaixo</w:t>
      </w:r>
      <w:r w:rsidR="00055830">
        <w:rPr>
          <w:rFonts w:ascii="Times New Roman" w:hAnsi="Times New Roman" w:cs="Times New Roman"/>
        </w:rPr>
        <w:t>:</w:t>
      </w:r>
    </w:p>
    <w:p w14:paraId="490FA3EF" w14:textId="77777777" w:rsidR="00055830" w:rsidRDefault="00055830" w:rsidP="00055830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tbl>
      <w:tblPr>
        <w:tblW w:w="939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1061"/>
        <w:gridCol w:w="2190"/>
        <w:gridCol w:w="1898"/>
        <w:gridCol w:w="1208"/>
        <w:gridCol w:w="1513"/>
        <w:gridCol w:w="1524"/>
      </w:tblGrid>
      <w:tr w:rsidR="00055830" w14:paraId="0A3B4740" w14:textId="77777777" w:rsidTr="000016F3">
        <w:trPr>
          <w:trHeight w:val="636"/>
          <w:jc w:val="center"/>
        </w:trPr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7810F225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</w:pPr>
            <w:r>
              <w:rPr>
                <w:b/>
                <w:sz w:val="18"/>
                <w:szCs w:val="16"/>
              </w:rPr>
              <w:t>CONTRATO</w:t>
            </w:r>
          </w:p>
        </w:tc>
        <w:tc>
          <w:tcPr>
            <w:tcW w:w="21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3D266BFA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OBJETO</w:t>
            </w:r>
          </w:p>
        </w:tc>
        <w:tc>
          <w:tcPr>
            <w:tcW w:w="18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06093D73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EMPRESA/CNPJ</w:t>
            </w:r>
          </w:p>
        </w:tc>
        <w:tc>
          <w:tcPr>
            <w:tcW w:w="12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2B872046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</w:p>
          <w:p w14:paraId="79EDD972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VIGÊNCIA</w:t>
            </w:r>
          </w:p>
        </w:tc>
        <w:tc>
          <w:tcPr>
            <w:tcW w:w="15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34BBD736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TITULAR</w:t>
            </w:r>
          </w:p>
        </w:tc>
        <w:tc>
          <w:tcPr>
            <w:tcW w:w="15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253C0291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SUPLENTE</w:t>
            </w:r>
          </w:p>
        </w:tc>
      </w:tr>
      <w:tr w:rsidR="00607AAA" w14:paraId="140F5FBF" w14:textId="77777777" w:rsidTr="000016F3">
        <w:trPr>
          <w:trHeight w:val="636"/>
          <w:jc w:val="center"/>
        </w:trPr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D09ECC2" w14:textId="77777777" w:rsidR="00E97904" w:rsidRPr="00262857" w:rsidRDefault="00607AAA" w:rsidP="00E9790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0" w:name="_GoBack"/>
            <w:r w:rsidRPr="002628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97904" w:rsidRPr="00262857">
              <w:rPr>
                <w:rFonts w:ascii="Times New Roman" w:hAnsi="Times New Roman"/>
                <w:sz w:val="18"/>
                <w:szCs w:val="18"/>
              </w:rPr>
              <w:t>EO</w:t>
            </w:r>
          </w:p>
          <w:p w14:paraId="1F291C2C" w14:textId="64814308" w:rsidR="00E97904" w:rsidRPr="00E97904" w:rsidRDefault="00E97904" w:rsidP="00E9790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62857">
              <w:rPr>
                <w:rFonts w:ascii="Times New Roman" w:hAnsi="Times New Roman"/>
                <w:sz w:val="18"/>
                <w:szCs w:val="18"/>
              </w:rPr>
              <w:t>752/2024</w:t>
            </w:r>
            <w:bookmarkEnd w:id="0"/>
          </w:p>
        </w:tc>
        <w:tc>
          <w:tcPr>
            <w:tcW w:w="21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72A8720" w14:textId="601336F8" w:rsidR="00607AAA" w:rsidRPr="007155C7" w:rsidRDefault="00607AAA" w:rsidP="00607AA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Aquisição de tintas para pintura de superfícies e materiais correlatos necessários.</w:t>
            </w:r>
          </w:p>
        </w:tc>
        <w:tc>
          <w:tcPr>
            <w:tcW w:w="18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B852F0C" w14:textId="43B9D407" w:rsidR="00607AAA" w:rsidRDefault="00607AAA" w:rsidP="00607AAA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607AAA">
              <w:rPr>
                <w:sz w:val="20"/>
                <w:szCs w:val="20"/>
              </w:rPr>
              <w:t>Pagliarini</w:t>
            </w:r>
            <w:proofErr w:type="spellEnd"/>
            <w:r w:rsidRPr="00607AAA">
              <w:rPr>
                <w:sz w:val="20"/>
                <w:szCs w:val="20"/>
              </w:rPr>
              <w:t xml:space="preserve"> Comércio de Tintas Ltda</w:t>
            </w:r>
            <w:r>
              <w:rPr>
                <w:sz w:val="20"/>
                <w:szCs w:val="20"/>
              </w:rPr>
              <w:t>.</w:t>
            </w:r>
          </w:p>
          <w:p w14:paraId="4B07E476" w14:textId="77777777" w:rsidR="00607AAA" w:rsidRPr="007155C7" w:rsidRDefault="00607AAA" w:rsidP="00607AAA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  <w:p w14:paraId="56E53B48" w14:textId="32B5A08E" w:rsidR="00607AAA" w:rsidRPr="007155C7" w:rsidRDefault="00607AAA" w:rsidP="00607AA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07AAA">
              <w:rPr>
                <w:sz w:val="20"/>
                <w:szCs w:val="20"/>
              </w:rPr>
              <w:t>10.807.777/0002-05</w:t>
            </w:r>
          </w:p>
        </w:tc>
        <w:tc>
          <w:tcPr>
            <w:tcW w:w="12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202428" w14:textId="6503C1EB" w:rsidR="00607AAA" w:rsidRPr="000C1351" w:rsidRDefault="00607AAA" w:rsidP="00607AAA">
            <w:pPr>
              <w:pStyle w:val="PargrafodaLista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23/08/2024</w:t>
            </w:r>
          </w:p>
          <w:p w14:paraId="7317D4B1" w14:textId="2E761138" w:rsidR="00607AAA" w:rsidRDefault="00607AAA" w:rsidP="00607AAA">
            <w:pPr>
              <w:pStyle w:val="PargrafodaLista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31/12/2024</w:t>
            </w:r>
          </w:p>
        </w:tc>
        <w:tc>
          <w:tcPr>
            <w:tcW w:w="15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E0F33C9" w14:textId="77777777" w:rsidR="00607AAA" w:rsidRPr="00DF7BB6" w:rsidRDefault="00607AAA" w:rsidP="00607AAA">
            <w:pPr>
              <w:jc w:val="center"/>
              <w:rPr>
                <w:sz w:val="20"/>
                <w:szCs w:val="20"/>
              </w:rPr>
            </w:pPr>
            <w:r w:rsidRPr="00DF7BB6">
              <w:rPr>
                <w:sz w:val="20"/>
                <w:szCs w:val="20"/>
              </w:rPr>
              <w:t>Sebastião Moreira</w:t>
            </w:r>
          </w:p>
          <w:p w14:paraId="5842A8FE" w14:textId="77777777" w:rsidR="00607AAA" w:rsidRDefault="00607AAA" w:rsidP="00607AAA">
            <w:pPr>
              <w:jc w:val="center"/>
              <w:rPr>
                <w:sz w:val="20"/>
                <w:szCs w:val="20"/>
              </w:rPr>
            </w:pPr>
          </w:p>
          <w:p w14:paraId="105A0599" w14:textId="77777777" w:rsidR="00607AAA" w:rsidRPr="00DF7BB6" w:rsidRDefault="00607AAA" w:rsidP="00607AAA">
            <w:pPr>
              <w:jc w:val="center"/>
              <w:rPr>
                <w:sz w:val="20"/>
                <w:szCs w:val="20"/>
              </w:rPr>
            </w:pPr>
            <w:r w:rsidRPr="00DF7BB6">
              <w:rPr>
                <w:sz w:val="20"/>
                <w:szCs w:val="20"/>
              </w:rPr>
              <w:t>Matrícula 184</w:t>
            </w:r>
          </w:p>
          <w:p w14:paraId="68957295" w14:textId="77777777" w:rsidR="00607AAA" w:rsidRPr="00DF7BB6" w:rsidRDefault="00607AAA" w:rsidP="00607AAA">
            <w:pPr>
              <w:jc w:val="center"/>
              <w:rPr>
                <w:sz w:val="20"/>
                <w:szCs w:val="20"/>
              </w:rPr>
            </w:pPr>
          </w:p>
          <w:p w14:paraId="48599A37" w14:textId="77777777" w:rsidR="00607AAA" w:rsidRPr="00DF7BB6" w:rsidRDefault="00607AAA" w:rsidP="00607AA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BB6"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</w:p>
          <w:p w14:paraId="307E12E3" w14:textId="77777777" w:rsidR="00607AAA" w:rsidRPr="00DF7BB6" w:rsidRDefault="00607AAA" w:rsidP="00607AA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BB6">
              <w:rPr>
                <w:rFonts w:ascii="Times New Roman" w:hAnsi="Times New Roman"/>
                <w:sz w:val="20"/>
                <w:szCs w:val="20"/>
              </w:rPr>
              <w:t>Patrimônio</w:t>
            </w:r>
          </w:p>
          <w:p w14:paraId="5A50E0C2" w14:textId="1027E75D" w:rsidR="00607AAA" w:rsidRDefault="00607AAA" w:rsidP="00607AA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FA75F4F" w14:textId="77777777" w:rsidR="00607AAA" w:rsidRPr="00DF7BB6" w:rsidRDefault="00607AAA" w:rsidP="00607AA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BB6">
              <w:rPr>
                <w:rFonts w:ascii="Times New Roman" w:hAnsi="Times New Roman"/>
                <w:sz w:val="20"/>
                <w:szCs w:val="20"/>
              </w:rPr>
              <w:t>Fabrício Azevedo</w:t>
            </w:r>
          </w:p>
          <w:p w14:paraId="03005988" w14:textId="77777777" w:rsidR="00607AAA" w:rsidRPr="00DF7BB6" w:rsidRDefault="00607AAA" w:rsidP="00607AA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F776563" w14:textId="77777777" w:rsidR="00607AAA" w:rsidRPr="00DF7BB6" w:rsidRDefault="00607AAA" w:rsidP="00607AA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BB6">
              <w:rPr>
                <w:rFonts w:ascii="Times New Roman" w:hAnsi="Times New Roman"/>
                <w:sz w:val="20"/>
                <w:szCs w:val="20"/>
              </w:rPr>
              <w:t>Matrícula: 644</w:t>
            </w:r>
          </w:p>
          <w:p w14:paraId="62795C89" w14:textId="77777777" w:rsidR="00607AAA" w:rsidRPr="00DF7BB6" w:rsidRDefault="00607AAA" w:rsidP="00607AA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4DFCEE1" w14:textId="77777777" w:rsidR="00607AAA" w:rsidRPr="00DF7BB6" w:rsidRDefault="00607AAA" w:rsidP="00607AA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BB6">
              <w:rPr>
                <w:rFonts w:ascii="Times New Roman" w:hAnsi="Times New Roman"/>
                <w:sz w:val="20"/>
                <w:szCs w:val="20"/>
              </w:rPr>
              <w:t>Setor:</w:t>
            </w:r>
          </w:p>
          <w:p w14:paraId="79108924" w14:textId="77777777" w:rsidR="00607AAA" w:rsidRPr="00DF7BB6" w:rsidRDefault="00607AAA" w:rsidP="00607AA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BB6">
              <w:rPr>
                <w:rFonts w:ascii="Times New Roman" w:hAnsi="Times New Roman"/>
                <w:color w:val="000000"/>
                <w:sz w:val="20"/>
                <w:szCs w:val="20"/>
              </w:rPr>
              <w:t>Diretoria Geral</w:t>
            </w:r>
          </w:p>
          <w:p w14:paraId="52655233" w14:textId="4C7719DC" w:rsidR="00607AAA" w:rsidRDefault="00607AAA" w:rsidP="00607AA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7AAA" w14:paraId="5A67A367" w14:textId="77777777" w:rsidTr="000016F3">
        <w:trPr>
          <w:trHeight w:val="636"/>
          <w:jc w:val="center"/>
        </w:trPr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D87669D" w14:textId="77777777" w:rsidR="00607AAA" w:rsidRDefault="00E97904" w:rsidP="00607AA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EO</w:t>
            </w:r>
          </w:p>
          <w:p w14:paraId="1500FBDD" w14:textId="5A7AD363" w:rsidR="00E97904" w:rsidRDefault="00E97904" w:rsidP="00607AA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750/2024</w:t>
            </w:r>
          </w:p>
        </w:tc>
        <w:tc>
          <w:tcPr>
            <w:tcW w:w="21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1CAFF43" w14:textId="707BE704" w:rsidR="00607AAA" w:rsidRPr="007155C7" w:rsidRDefault="00607AAA" w:rsidP="00607AA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Aquisição de tintas para pintura de superfícies e materiais correlatos necessários.</w:t>
            </w:r>
          </w:p>
        </w:tc>
        <w:tc>
          <w:tcPr>
            <w:tcW w:w="18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DFC32B1" w14:textId="2134B1C6" w:rsidR="00607AAA" w:rsidRDefault="00607AAA" w:rsidP="00607A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07AAA">
              <w:rPr>
                <w:sz w:val="20"/>
                <w:szCs w:val="20"/>
              </w:rPr>
              <w:t>Construtor Mais Materiais para Construção Ltda</w:t>
            </w:r>
            <w:r>
              <w:rPr>
                <w:sz w:val="20"/>
                <w:szCs w:val="20"/>
              </w:rPr>
              <w:t>.</w:t>
            </w:r>
          </w:p>
          <w:p w14:paraId="7D94B0BF" w14:textId="77777777" w:rsidR="00607AAA" w:rsidRPr="007155C7" w:rsidRDefault="00607AAA" w:rsidP="00607AAA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  <w:p w14:paraId="43AF8D19" w14:textId="7983B301" w:rsidR="00607AAA" w:rsidRPr="000016F3" w:rsidRDefault="00607AAA" w:rsidP="00607A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07AAA">
              <w:rPr>
                <w:sz w:val="20"/>
                <w:szCs w:val="20"/>
              </w:rPr>
              <w:t>26.871.872/0001-19</w:t>
            </w:r>
          </w:p>
        </w:tc>
        <w:tc>
          <w:tcPr>
            <w:tcW w:w="12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91E4AE0" w14:textId="77777777" w:rsidR="00607AAA" w:rsidRPr="000C1351" w:rsidRDefault="00607AAA" w:rsidP="00607AAA">
            <w:pPr>
              <w:pStyle w:val="PargrafodaLista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23/08/2024</w:t>
            </w:r>
          </w:p>
          <w:p w14:paraId="40C4D72B" w14:textId="7A2B6304" w:rsidR="00607AAA" w:rsidRDefault="00607AAA" w:rsidP="00607AA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31/12/2024</w:t>
            </w:r>
          </w:p>
        </w:tc>
        <w:tc>
          <w:tcPr>
            <w:tcW w:w="15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40B59A3" w14:textId="77777777" w:rsidR="00607AAA" w:rsidRPr="00DF7BB6" w:rsidRDefault="00607AAA" w:rsidP="00607AAA">
            <w:pPr>
              <w:jc w:val="center"/>
              <w:rPr>
                <w:sz w:val="20"/>
                <w:szCs w:val="20"/>
              </w:rPr>
            </w:pPr>
            <w:r w:rsidRPr="00DF7BB6">
              <w:rPr>
                <w:sz w:val="20"/>
                <w:szCs w:val="20"/>
              </w:rPr>
              <w:t>Sebastião Moreira</w:t>
            </w:r>
          </w:p>
          <w:p w14:paraId="427A7BE9" w14:textId="77777777" w:rsidR="00607AAA" w:rsidRDefault="00607AAA" w:rsidP="00607AAA">
            <w:pPr>
              <w:jc w:val="center"/>
              <w:rPr>
                <w:sz w:val="20"/>
                <w:szCs w:val="20"/>
              </w:rPr>
            </w:pPr>
          </w:p>
          <w:p w14:paraId="6FF06E3C" w14:textId="77777777" w:rsidR="00607AAA" w:rsidRPr="00DF7BB6" w:rsidRDefault="00607AAA" w:rsidP="00607AAA">
            <w:pPr>
              <w:jc w:val="center"/>
              <w:rPr>
                <w:sz w:val="20"/>
                <w:szCs w:val="20"/>
              </w:rPr>
            </w:pPr>
            <w:r w:rsidRPr="00DF7BB6">
              <w:rPr>
                <w:sz w:val="20"/>
                <w:szCs w:val="20"/>
              </w:rPr>
              <w:t>Matrícula 184</w:t>
            </w:r>
          </w:p>
          <w:p w14:paraId="75C1F6C5" w14:textId="77777777" w:rsidR="00607AAA" w:rsidRPr="00DF7BB6" w:rsidRDefault="00607AAA" w:rsidP="00607AAA">
            <w:pPr>
              <w:jc w:val="center"/>
              <w:rPr>
                <w:sz w:val="20"/>
                <w:szCs w:val="20"/>
              </w:rPr>
            </w:pPr>
          </w:p>
          <w:p w14:paraId="2D24D0E3" w14:textId="77777777" w:rsidR="00607AAA" w:rsidRPr="00DF7BB6" w:rsidRDefault="00607AAA" w:rsidP="00607AA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BB6"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</w:p>
          <w:p w14:paraId="786E6EE6" w14:textId="77777777" w:rsidR="00607AAA" w:rsidRPr="00DF7BB6" w:rsidRDefault="00607AAA" w:rsidP="00607AA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BB6">
              <w:rPr>
                <w:rFonts w:ascii="Times New Roman" w:hAnsi="Times New Roman"/>
                <w:sz w:val="20"/>
                <w:szCs w:val="20"/>
              </w:rPr>
              <w:t>Patrimônio</w:t>
            </w:r>
          </w:p>
          <w:p w14:paraId="5A7F535A" w14:textId="6737021A" w:rsidR="00607AAA" w:rsidRPr="00732C9E" w:rsidRDefault="00607AAA" w:rsidP="00607A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FA176F9" w14:textId="77777777" w:rsidR="00607AAA" w:rsidRPr="00DF7BB6" w:rsidRDefault="00607AAA" w:rsidP="00607AA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BB6">
              <w:rPr>
                <w:rFonts w:ascii="Times New Roman" w:hAnsi="Times New Roman"/>
                <w:sz w:val="20"/>
                <w:szCs w:val="20"/>
              </w:rPr>
              <w:t>Fabrício Azevedo</w:t>
            </w:r>
          </w:p>
          <w:p w14:paraId="305E0D64" w14:textId="77777777" w:rsidR="00607AAA" w:rsidRPr="00DF7BB6" w:rsidRDefault="00607AAA" w:rsidP="00607AA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334947D" w14:textId="77777777" w:rsidR="00607AAA" w:rsidRPr="00DF7BB6" w:rsidRDefault="00607AAA" w:rsidP="00607AA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BB6">
              <w:rPr>
                <w:rFonts w:ascii="Times New Roman" w:hAnsi="Times New Roman"/>
                <w:sz w:val="20"/>
                <w:szCs w:val="20"/>
              </w:rPr>
              <w:t>Matrícula: 644</w:t>
            </w:r>
          </w:p>
          <w:p w14:paraId="33314D1D" w14:textId="77777777" w:rsidR="00607AAA" w:rsidRPr="00DF7BB6" w:rsidRDefault="00607AAA" w:rsidP="00607AA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56812E0" w14:textId="77777777" w:rsidR="00607AAA" w:rsidRPr="00DF7BB6" w:rsidRDefault="00607AAA" w:rsidP="00607AA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BB6">
              <w:rPr>
                <w:rFonts w:ascii="Times New Roman" w:hAnsi="Times New Roman"/>
                <w:sz w:val="20"/>
                <w:szCs w:val="20"/>
              </w:rPr>
              <w:t>Setor:</w:t>
            </w:r>
          </w:p>
          <w:p w14:paraId="04A8DDD7" w14:textId="77777777" w:rsidR="00607AAA" w:rsidRPr="00DF7BB6" w:rsidRDefault="00607AAA" w:rsidP="00607AA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BB6">
              <w:rPr>
                <w:rFonts w:ascii="Times New Roman" w:hAnsi="Times New Roman"/>
                <w:color w:val="000000"/>
                <w:sz w:val="20"/>
                <w:szCs w:val="20"/>
              </w:rPr>
              <w:t>Diretoria Geral</w:t>
            </w:r>
          </w:p>
          <w:p w14:paraId="61AD8F84" w14:textId="65E3977A" w:rsidR="00607AAA" w:rsidRPr="00732C9E" w:rsidRDefault="00607AAA" w:rsidP="00607AA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CD8E779" w14:textId="77777777" w:rsidR="00055830" w:rsidRPr="00055830" w:rsidRDefault="00055830" w:rsidP="00055830">
      <w:pPr>
        <w:pStyle w:val="SemEspaamento"/>
        <w:rPr>
          <w:rFonts w:ascii="Times New Roman" w:hAnsi="Times New Roman" w:cs="Times New Roman"/>
        </w:rPr>
      </w:pPr>
    </w:p>
    <w:p w14:paraId="3B39C202" w14:textId="6EA0DF33" w:rsidR="00914A74" w:rsidRPr="00055830" w:rsidRDefault="00914A74" w:rsidP="00055830">
      <w:pPr>
        <w:pStyle w:val="SemEspaamento"/>
        <w:jc w:val="both"/>
        <w:rPr>
          <w:rFonts w:ascii="Times New Roman" w:hAnsi="Times New Roman" w:cs="Times New Roman"/>
        </w:rPr>
      </w:pPr>
      <w:r w:rsidRPr="00055830">
        <w:rPr>
          <w:rFonts w:ascii="Times New Roman" w:hAnsi="Times New Roman" w:cs="Times New Roman"/>
          <w:b/>
        </w:rPr>
        <w:t xml:space="preserve">Art. 2º </w:t>
      </w:r>
      <w:r w:rsidR="00055830" w:rsidRPr="00055830">
        <w:rPr>
          <w:rFonts w:ascii="Times New Roman" w:hAnsi="Times New Roman" w:cs="Times New Roman"/>
        </w:rPr>
        <w:t>Em caso de prorrogação do contrato fica mantida a designação constante do artigo 1º desta Portaria</w:t>
      </w:r>
      <w:r w:rsidRPr="00055830">
        <w:rPr>
          <w:rFonts w:ascii="Times New Roman" w:hAnsi="Times New Roman" w:cs="Times New Roman"/>
        </w:rPr>
        <w:t>.</w:t>
      </w:r>
    </w:p>
    <w:p w14:paraId="1F6E8BBD" w14:textId="77777777" w:rsidR="00895CEE" w:rsidRDefault="00895CEE" w:rsidP="00055830">
      <w:pPr>
        <w:pStyle w:val="SemEspaamento"/>
        <w:rPr>
          <w:b/>
        </w:rPr>
      </w:pPr>
    </w:p>
    <w:p w14:paraId="13B38023" w14:textId="4AE54CB4" w:rsidR="00895CEE" w:rsidRPr="00055830" w:rsidRDefault="00895CEE" w:rsidP="00895CEE">
      <w:pPr>
        <w:ind w:right="-1"/>
        <w:jc w:val="both"/>
        <w:rPr>
          <w:rFonts w:ascii="Times New Roman" w:hAnsi="Times New Roman" w:cs="Times New Roman"/>
        </w:rPr>
      </w:pPr>
      <w:r w:rsidRPr="00055830">
        <w:rPr>
          <w:rFonts w:ascii="Times New Roman" w:hAnsi="Times New Roman" w:cs="Times New Roman"/>
          <w:b/>
        </w:rPr>
        <w:t xml:space="preserve">Art. </w:t>
      </w:r>
      <w:r w:rsidR="00055830" w:rsidRPr="00055830">
        <w:rPr>
          <w:rFonts w:ascii="Times New Roman" w:hAnsi="Times New Roman" w:cs="Times New Roman"/>
          <w:b/>
        </w:rPr>
        <w:t>3</w:t>
      </w:r>
      <w:r w:rsidRPr="00055830">
        <w:rPr>
          <w:rFonts w:ascii="Times New Roman" w:hAnsi="Times New Roman" w:cs="Times New Roman"/>
          <w:b/>
        </w:rPr>
        <w:t>º</w:t>
      </w:r>
      <w:r w:rsidR="00055830" w:rsidRPr="00055830">
        <w:rPr>
          <w:rFonts w:ascii="Times New Roman" w:hAnsi="Times New Roman" w:cs="Times New Roman"/>
        </w:rPr>
        <w:t xml:space="preserve"> Revogadas as disposições em contrário, a presente Portaria entra em vigor na data sua publicação</w:t>
      </w:r>
      <w:r w:rsidRPr="00055830">
        <w:rPr>
          <w:rFonts w:ascii="Times New Roman" w:hAnsi="Times New Roman" w:cs="Times New Roman"/>
        </w:rPr>
        <w:t>.</w:t>
      </w:r>
    </w:p>
    <w:p w14:paraId="6EF39026" w14:textId="77777777" w:rsidR="00895CEE" w:rsidRPr="00055830" w:rsidRDefault="00895CEE" w:rsidP="00055830">
      <w:pPr>
        <w:pStyle w:val="SemEspaamento"/>
        <w:rPr>
          <w:rFonts w:ascii="Times New Roman" w:hAnsi="Times New Roman" w:cs="Times New Roman"/>
        </w:rPr>
      </w:pPr>
    </w:p>
    <w:p w14:paraId="57801580" w14:textId="77777777" w:rsidR="00914A74" w:rsidRPr="00055830" w:rsidRDefault="00914A74" w:rsidP="00055830">
      <w:pPr>
        <w:pStyle w:val="SemEspaamento"/>
        <w:rPr>
          <w:rFonts w:ascii="Times New Roman" w:hAnsi="Times New Roman" w:cs="Times New Roman"/>
        </w:rPr>
      </w:pPr>
    </w:p>
    <w:p w14:paraId="0FA86E87" w14:textId="60C8D686" w:rsidR="00914A74" w:rsidRDefault="00166DD7" w:rsidP="00914A74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Câmara Municipal de Pouso Alegre, </w:t>
      </w:r>
      <w:r w:rsidR="00262857">
        <w:rPr>
          <w:rFonts w:ascii="Times New Roman" w:hAnsi="Times New Roman" w:cs="Times New Roman"/>
          <w:color w:val="000000"/>
        </w:rPr>
        <w:t>30</w:t>
      </w:r>
      <w:r>
        <w:rPr>
          <w:rFonts w:ascii="Times New Roman" w:hAnsi="Times New Roman" w:cs="Times New Roman"/>
          <w:color w:val="000000"/>
        </w:rPr>
        <w:t xml:space="preserve"> de </w:t>
      </w:r>
      <w:r w:rsidR="00262857">
        <w:rPr>
          <w:rFonts w:ascii="Times New Roman" w:hAnsi="Times New Roman" w:cs="Times New Roman"/>
          <w:color w:val="000000"/>
        </w:rPr>
        <w:t>agosto</w:t>
      </w:r>
      <w:r>
        <w:rPr>
          <w:rFonts w:ascii="Times New Roman" w:hAnsi="Times New Roman" w:cs="Times New Roman"/>
          <w:color w:val="000000"/>
        </w:rPr>
        <w:t xml:space="preserve"> de 2024.</w:t>
      </w:r>
    </w:p>
    <w:p w14:paraId="02064C78" w14:textId="77777777" w:rsidR="00914A74" w:rsidRDefault="00914A74" w:rsidP="00914A74">
      <w:pPr>
        <w:pStyle w:val="SemEspaamento"/>
        <w:rPr>
          <w:rFonts w:ascii="Times New Roman" w:hAnsi="Times New Roman" w:cs="Times New Roman"/>
        </w:rPr>
      </w:pPr>
    </w:p>
    <w:p w14:paraId="6E5FE5F7" w14:textId="77777777" w:rsidR="000A0F85" w:rsidRDefault="000A0F85" w:rsidP="0024716C">
      <w:pPr>
        <w:pStyle w:val="SemEspaamento"/>
        <w:rPr>
          <w:rFonts w:ascii="Times New Roman" w:hAnsi="Times New Roman" w:cs="Times New Roman"/>
        </w:rPr>
      </w:pPr>
    </w:p>
    <w:p w14:paraId="7F95B00D" w14:textId="77777777" w:rsidR="0024716C" w:rsidRDefault="0024716C" w:rsidP="0024716C">
      <w:pPr>
        <w:pStyle w:val="SemEspaamento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24716C" w14:paraId="7F95B00F" w14:textId="77777777" w:rsidTr="0024716C">
        <w:tc>
          <w:tcPr>
            <w:tcW w:w="10195" w:type="dxa"/>
          </w:tcPr>
          <w:p w14:paraId="7F95B00E" w14:textId="77777777" w:rsidR="0024716C" w:rsidRDefault="0024716C" w:rsidP="0024716C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Elizelto</w:t>
            </w:r>
            <w:proofErr w:type="spellEnd"/>
            <w:r>
              <w:rPr>
                <w:rFonts w:ascii="Times New Roman" w:hAnsi="Times New Roman" w:cs="Times New Roman"/>
              </w:rPr>
              <w:t xml:space="preserve"> Guido</w:t>
            </w:r>
          </w:p>
        </w:tc>
      </w:tr>
      <w:tr w:rsidR="0024716C" w14:paraId="7F95B011" w14:textId="77777777" w:rsidTr="0024716C">
        <w:tc>
          <w:tcPr>
            <w:tcW w:w="10195" w:type="dxa"/>
          </w:tcPr>
          <w:p w14:paraId="7F95B010" w14:textId="77777777" w:rsidR="0024716C" w:rsidRPr="0024716C" w:rsidRDefault="0024716C" w:rsidP="0024716C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6C"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</w:tr>
    </w:tbl>
    <w:p w14:paraId="7F95B012" w14:textId="77777777" w:rsidR="0024716C" w:rsidRPr="0024716C" w:rsidRDefault="0024716C" w:rsidP="00166DD7">
      <w:pPr>
        <w:pStyle w:val="SemEspaamento"/>
        <w:rPr>
          <w:rFonts w:ascii="Times New Roman" w:hAnsi="Times New Roman" w:cs="Times New Roman"/>
        </w:rPr>
      </w:pPr>
    </w:p>
    <w:sectPr w:rsidR="0024716C" w:rsidRPr="0024716C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0A360D" w14:textId="77777777" w:rsidR="005C6D14" w:rsidRDefault="005C6D14">
      <w:r>
        <w:separator/>
      </w:r>
    </w:p>
  </w:endnote>
  <w:endnote w:type="continuationSeparator" w:id="0">
    <w:p w14:paraId="2AE218BB" w14:textId="77777777" w:rsidR="005C6D14" w:rsidRDefault="005C6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8" w14:textId="77777777" w:rsidR="008E258C" w:rsidRDefault="00E4365D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F95B01B" wp14:editId="6AACEF07">
          <wp:simplePos x="0" y="0"/>
          <wp:positionH relativeFrom="column">
            <wp:posOffset>-704215</wp:posOffset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03779D" w14:textId="77777777" w:rsidR="005C6D14" w:rsidRDefault="005C6D14">
      <w:r>
        <w:separator/>
      </w:r>
    </w:p>
  </w:footnote>
  <w:footnote w:type="continuationSeparator" w:id="0">
    <w:p w14:paraId="60499A53" w14:textId="77777777" w:rsidR="005C6D14" w:rsidRDefault="005C6D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7" w14:textId="77777777" w:rsidR="008E258C" w:rsidRDefault="00E4365D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F95B019" wp14:editId="6E03151E">
          <wp:simplePos x="0" y="0"/>
          <wp:positionH relativeFrom="column">
            <wp:posOffset>-726440</wp:posOffset>
          </wp:positionH>
          <wp:positionV relativeFrom="paragraph">
            <wp:posOffset>25070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016F3"/>
    <w:rsid w:val="00055830"/>
    <w:rsid w:val="00062828"/>
    <w:rsid w:val="000A0F85"/>
    <w:rsid w:val="000C2455"/>
    <w:rsid w:val="00166DD7"/>
    <w:rsid w:val="001742D5"/>
    <w:rsid w:val="001867BD"/>
    <w:rsid w:val="001E04CB"/>
    <w:rsid w:val="001E3219"/>
    <w:rsid w:val="0023651C"/>
    <w:rsid w:val="0024716C"/>
    <w:rsid w:val="00262857"/>
    <w:rsid w:val="002C34FE"/>
    <w:rsid w:val="002E442F"/>
    <w:rsid w:val="0035057F"/>
    <w:rsid w:val="003577FE"/>
    <w:rsid w:val="00357A71"/>
    <w:rsid w:val="003C23AC"/>
    <w:rsid w:val="00422456"/>
    <w:rsid w:val="00497138"/>
    <w:rsid w:val="004E0B87"/>
    <w:rsid w:val="005C6D14"/>
    <w:rsid w:val="00607AAA"/>
    <w:rsid w:val="006104A4"/>
    <w:rsid w:val="00665B66"/>
    <w:rsid w:val="007862E4"/>
    <w:rsid w:val="00895CEE"/>
    <w:rsid w:val="008B01FE"/>
    <w:rsid w:val="008C2DDB"/>
    <w:rsid w:val="008E258C"/>
    <w:rsid w:val="00914A74"/>
    <w:rsid w:val="00934E91"/>
    <w:rsid w:val="00965E1B"/>
    <w:rsid w:val="009B1FD8"/>
    <w:rsid w:val="009B542F"/>
    <w:rsid w:val="00AA4F59"/>
    <w:rsid w:val="00B7481A"/>
    <w:rsid w:val="00BD1D09"/>
    <w:rsid w:val="00C348A7"/>
    <w:rsid w:val="00CA3090"/>
    <w:rsid w:val="00CA3AC1"/>
    <w:rsid w:val="00DB6D81"/>
    <w:rsid w:val="00DC711F"/>
    <w:rsid w:val="00E4365D"/>
    <w:rsid w:val="00E97904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5AFF9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qFormat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qFormat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055830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1B7E8D-0966-4A71-B5AC-777934E69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giselle</cp:lastModifiedBy>
  <cp:revision>4</cp:revision>
  <cp:lastPrinted>2024-01-02T18:32:00Z</cp:lastPrinted>
  <dcterms:created xsi:type="dcterms:W3CDTF">2024-08-30T10:27:00Z</dcterms:created>
  <dcterms:modified xsi:type="dcterms:W3CDTF">2024-08-30T14:01:00Z</dcterms:modified>
</cp:coreProperties>
</file>