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</w:rPr>
        <w:t>PORTARIA</w:t>
      </w:r>
      <w:r>
        <w:rPr>
          <w:rFonts w:ascii="Times New Roman" w:hAnsi="Times New Roman" w:eastAsia="Times New Roman" w:cs="Times New Roman"/>
          <w:b/>
          <w:color w:val="000000"/>
        </w:rPr>
        <w:t xml:space="preserve"> Nº 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108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</w:rPr>
        <w:t>/ 2024</w:t>
      </w:r>
    </w:p>
    <w:p>
      <w:pPr>
        <w:spacing w:line="280" w:lineRule="auto"/>
        <w:ind w:left="2835"/>
        <w:rPr>
          <w:rFonts w:ascii="Arial" w:hAnsi="Arial" w:eastAsia="Arial" w:cs="Arial"/>
          <w:b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835"/>
        <w:jc w:val="both"/>
        <w:rPr>
          <w:rFonts w:ascii="Times New Roman" w:hAnsi="Times New Roman" w:eastAsia="Times New Roman" w:cs="Times New Roman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103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NOMEIA </w:t>
      </w:r>
      <w:r>
        <w:rPr>
          <w:rFonts w:hint="default" w:ascii="Times New Roman" w:hAnsi="Times New Roman" w:cs="Times New Roman"/>
          <w:b/>
          <w:bCs/>
          <w:color w:val="000000"/>
          <w:lang w:val="pt-BR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 xml:space="preserve">SR. </w:t>
      </w:r>
      <w:r>
        <w:rPr>
          <w:rFonts w:hint="default" w:ascii="Times New Roman" w:hAnsi="Times New Roman" w:cs="Times New Roman"/>
          <w:b/>
          <w:bCs/>
          <w:color w:val="000000"/>
          <w:lang w:val="pt-BR"/>
        </w:rPr>
        <w:t>LUCAS CUSTÓDIO SILVA</w:t>
      </w:r>
      <w:r>
        <w:rPr>
          <w:rFonts w:ascii="Times New Roman" w:hAnsi="Times New Roman" w:cs="Times New Roman"/>
          <w:b/>
          <w:bCs/>
          <w:color w:val="000000"/>
        </w:rPr>
        <w:t xml:space="preserve">, CPF </w:t>
      </w:r>
      <w:r>
        <w:rPr>
          <w:rFonts w:hint="default" w:ascii="Times New Roman" w:hAnsi="Times New Roman"/>
          <w:b/>
          <w:bCs/>
          <w:color w:val="000000"/>
        </w:rPr>
        <w:t>083</w:t>
      </w:r>
      <w:r>
        <w:rPr>
          <w:rFonts w:hint="default" w:ascii="Times New Roman" w:hAnsi="Times New Roman"/>
          <w:b/>
          <w:bCs/>
          <w:color w:val="000000"/>
          <w:lang w:val="pt-BR"/>
        </w:rPr>
        <w:t>.</w:t>
      </w:r>
      <w:r>
        <w:rPr>
          <w:rFonts w:hint="default" w:ascii="Times New Roman" w:hAnsi="Times New Roman"/>
          <w:b/>
          <w:bCs/>
          <w:color w:val="000000"/>
        </w:rPr>
        <w:t>756</w:t>
      </w:r>
      <w:r>
        <w:rPr>
          <w:rFonts w:hint="default" w:ascii="Times New Roman" w:hAnsi="Times New Roman"/>
          <w:b/>
          <w:bCs/>
          <w:color w:val="000000"/>
          <w:lang w:val="pt-BR"/>
        </w:rPr>
        <w:t>.</w:t>
      </w:r>
      <w:r>
        <w:rPr>
          <w:rFonts w:hint="default" w:ascii="Times New Roman" w:hAnsi="Times New Roman"/>
          <w:b/>
          <w:bCs/>
          <w:color w:val="000000"/>
        </w:rPr>
        <w:t>106</w:t>
      </w:r>
      <w:r>
        <w:rPr>
          <w:rFonts w:hint="default" w:ascii="Times New Roman" w:hAnsi="Times New Roman"/>
          <w:b/>
          <w:bCs/>
          <w:color w:val="000000"/>
          <w:lang w:val="pt-BR"/>
        </w:rPr>
        <w:t>-</w:t>
      </w:r>
      <w:r>
        <w:rPr>
          <w:rFonts w:hint="default" w:ascii="Times New Roman" w:hAnsi="Times New Roman"/>
          <w:b/>
          <w:bCs/>
          <w:color w:val="000000"/>
        </w:rPr>
        <w:t>07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</w:rPr>
        <w:t xml:space="preserve">PARA EXERCER, EM CARÁTER EFETIVO, O CARGO DE 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AGENTE ADMINISTRATIVO</w:t>
      </w:r>
      <w:r>
        <w:rPr>
          <w:rFonts w:ascii="Times New Roman" w:hAnsi="Times New Roman" w:cs="Times New Roman"/>
          <w:b/>
          <w:bCs/>
          <w:color w:val="000000"/>
        </w:rPr>
        <w:t xml:space="preserve"> DO QUADRO DE SERVIDORES EFETIVOS DA CÂMARA MUNICIPAL DE POUSO ALEGRE/MG.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835"/>
        <w:jc w:val="both"/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O Presidente da Câmara Municipal de Pouso Alegre, Estado de Minas Gerais, Vereador Elizelto Guido, no uso de suas atribuições legais e regimentais, e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CONSIDERANDO a homologação do resultado final do Concurso Público destinado ao preenchimento de vagas e formação de cadastro de reserva do quadro de servidores efetivos da Câmara Municipal de Pouso Alegre/MG, publicada no Boletim Oficial do Legislativo de 15/12/2023, em conformidade com o Edital nº 1, de 15 de maio de 2023, publicado no Boletim Oficial do Legislativo, edição 2048, de 15/05/2023;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CONSIDERANDO o Estatuto dos Servidores Públicos de Pouso Alegre (Lei Municipal nº 1.042, de 1971), especificamente em relação à nomeação (art. 11 e seguintes) e à posse em cargo público efetivo (art. 55 e seguintes), expede a seguinte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PORTARIA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Art. 1º</w:t>
      </w:r>
      <w:r>
        <w:rPr>
          <w:rFonts w:ascii="Times New Roman" w:hAnsi="Times New Roman" w:eastAsia="Times New Roman" w:cs="Times New Roman"/>
          <w:color w:val="000000"/>
        </w:rPr>
        <w:t xml:space="preserve"> Fica nomead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o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o </w:t>
      </w:r>
      <w:r>
        <w:rPr>
          <w:rFonts w:ascii="Times New Roman" w:hAnsi="Times New Roman" w:eastAsia="Times New Roman" w:cs="Times New Roman"/>
          <w:color w:val="000000"/>
        </w:rPr>
        <w:t xml:space="preserve">Sr. </w:t>
      </w:r>
      <w:r>
        <w:rPr>
          <w:rFonts w:hint="default" w:ascii="Times New Roman" w:hAnsi="Times New Roman" w:eastAsia="Times New Roman"/>
          <w:color w:val="000000"/>
        </w:rPr>
        <w:t>Lucas Custódio Silva</w:t>
      </w:r>
      <w:r>
        <w:rPr>
          <w:rFonts w:ascii="Times New Roman" w:hAnsi="Times New Roman" w:eastAsia="Times New Roman" w:cs="Times New Roman"/>
          <w:color w:val="000000"/>
        </w:rPr>
        <w:t xml:space="preserve">, CPF </w:t>
      </w:r>
      <w:r>
        <w:rPr>
          <w:rFonts w:hint="default" w:ascii="Times New Roman" w:hAnsi="Times New Roman" w:eastAsia="Times New Roman"/>
          <w:color w:val="000000"/>
        </w:rPr>
        <w:t>083</w:t>
      </w:r>
      <w:r>
        <w:rPr>
          <w:rFonts w:hint="default" w:ascii="Times New Roman" w:hAnsi="Times New Roman" w:eastAsia="Times New Roman"/>
          <w:color w:val="000000"/>
          <w:lang w:val="pt-BR"/>
        </w:rPr>
        <w:t>.</w:t>
      </w:r>
      <w:r>
        <w:rPr>
          <w:rFonts w:hint="default" w:ascii="Times New Roman" w:hAnsi="Times New Roman" w:eastAsia="Times New Roman"/>
          <w:color w:val="000000"/>
        </w:rPr>
        <w:t>756</w:t>
      </w:r>
      <w:r>
        <w:rPr>
          <w:rFonts w:hint="default" w:ascii="Times New Roman" w:hAnsi="Times New Roman" w:eastAsia="Times New Roman"/>
          <w:color w:val="000000"/>
          <w:lang w:val="pt-BR"/>
        </w:rPr>
        <w:t>.</w:t>
      </w:r>
      <w:r>
        <w:rPr>
          <w:rFonts w:hint="default" w:ascii="Times New Roman" w:hAnsi="Times New Roman" w:eastAsia="Times New Roman"/>
          <w:color w:val="000000"/>
        </w:rPr>
        <w:t>106</w:t>
      </w:r>
      <w:r>
        <w:rPr>
          <w:rFonts w:hint="default" w:ascii="Times New Roman" w:hAnsi="Times New Roman" w:eastAsia="Times New Roman"/>
          <w:color w:val="000000"/>
          <w:lang w:val="pt-BR"/>
        </w:rPr>
        <w:t>-</w:t>
      </w:r>
      <w:r>
        <w:rPr>
          <w:rFonts w:hint="default" w:ascii="Times New Roman" w:hAnsi="Times New Roman" w:eastAsia="Times New Roman"/>
          <w:color w:val="000000"/>
        </w:rPr>
        <w:t>07</w:t>
      </w:r>
      <w:r>
        <w:rPr>
          <w:rFonts w:ascii="Times New Roman" w:hAnsi="Times New Roman" w:eastAsia="Times New Roman" w:cs="Times New Roman"/>
          <w:color w:val="000000"/>
        </w:rPr>
        <w:t xml:space="preserve">, para exercer, em caráter efetivo, o cargo de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Agente Administrativo</w:t>
      </w:r>
      <w:r>
        <w:rPr>
          <w:rFonts w:ascii="Times New Roman" w:hAnsi="Times New Roman" w:eastAsia="Times New Roman" w:cs="Times New Roman"/>
          <w:color w:val="000000"/>
        </w:rPr>
        <w:t xml:space="preserve">, Classe I, Letra A, nos termos da Lei Municipal nº 5.411, de 2013, em virtude de sua aprovação em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1</w:t>
      </w:r>
      <w:r>
        <w:rPr>
          <w:rFonts w:ascii="Times New Roman" w:hAnsi="Times New Roman" w:eastAsia="Times New Roman" w:cs="Times New Roman"/>
          <w:color w:val="000000"/>
        </w:rPr>
        <w:t>º lugar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 - PcD</w:t>
      </w:r>
      <w:r>
        <w:rPr>
          <w:rFonts w:ascii="Times New Roman" w:hAnsi="Times New Roman" w:eastAsia="Times New Roman" w:cs="Times New Roman"/>
          <w:color w:val="000000"/>
        </w:rPr>
        <w:t xml:space="preserve"> no concurso público destinado ao preenchimento de vagas e formação de cadastro de reserva do quadro de servidores efetivos da Câmara Municipal de Pouso Alegre/MG, em conformidade com o Edital nº 1, de 15 de maio de 2023.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Art. 2º</w:t>
      </w:r>
      <w:r>
        <w:rPr>
          <w:rFonts w:ascii="Times New Roman" w:hAnsi="Times New Roman" w:eastAsia="Times New Roman" w:cs="Times New Roman"/>
          <w:color w:val="000000"/>
        </w:rPr>
        <w:t xml:space="preserve"> A posse deverá acontecer no prazo de 30 (trinta) dias, contados da data da publicação desta Portaria.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§ 1º Para efetivar a posse no cargo público, a servidora nomeada por esta Portaria deverá apresentar os seguintes documentos: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 - cópia e original da Carteira de Identidade;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II - cópia e original do Título de Eleitor e certidão de quitação com a Justiça Eleitoral expedida há, no máximo, 30 (trinta) dias;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III - cópia e original do CPF;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IV - cópia e original do Certificado de Reservista, ou ainda dispensa de incorporação (se do sexo masculino), com idade inferior a 46 anos;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 - cópia e original da Certidão de nascimento ou casamento; se viúvo(a) certidão de óbito (atualizadas);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VI - cópia do Cartão de Cadastramento do PIS/PASEP;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VII - cópia da Carteira de Trabalho (CTPS);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VIII - uma fotografia, tamanho 3x4, recente e colorida;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IX - cópia e original dos documentos que comprovem a escolaridade e experiência exigidas para o cargo, conforme discriminado no Edital nº 01, de 15 de maio de 2023, e respectivo registro no conselho de fiscalização do exercício profissional, se o cargo exigir;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 - cópia do comprovante de residência (atualizado); 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XI - declaração de bens; 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XII - declaração de não acúmulo de cargo, emprego ou função pública; 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XIII - cópia da Certidão de Nascimento e CPF dos dependentes;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XIV - atestado de Antecedentes Criminais, expedido pela Polícia Civil;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XV - comprovante de conta bancária ou conta-salário;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XVI - avaliação médica, nos termos da </w:t>
      </w:r>
      <w:r>
        <w:rPr>
          <w:rFonts w:ascii="Times New Roman" w:hAnsi="Times New Roman" w:eastAsia="Times New Roman" w:cs="Times New Roman"/>
          <w:color w:val="auto"/>
        </w:rPr>
        <w:t xml:space="preserve">Portaria nº </w:t>
      </w:r>
      <w:r>
        <w:rPr>
          <w:rFonts w:hint="default" w:ascii="Times New Roman" w:hAnsi="Times New Roman" w:eastAsia="Times New Roman" w:cs="Times New Roman"/>
          <w:color w:val="auto"/>
          <w:lang w:val="pt-BR"/>
        </w:rPr>
        <w:t>107</w:t>
      </w:r>
      <w:r>
        <w:rPr>
          <w:rFonts w:ascii="Times New Roman" w:hAnsi="Times New Roman" w:eastAsia="Times New Roman" w:cs="Times New Roman"/>
          <w:color w:val="auto"/>
        </w:rPr>
        <w:t xml:space="preserve">, de </w:t>
      </w:r>
      <w:r>
        <w:rPr>
          <w:rFonts w:hint="default" w:ascii="Times New Roman" w:hAnsi="Times New Roman" w:eastAsia="Times New Roman" w:cs="Times New Roman"/>
          <w:color w:val="auto"/>
          <w:lang w:val="pt-BR"/>
        </w:rPr>
        <w:t xml:space="preserve">28 </w:t>
      </w:r>
      <w:r>
        <w:rPr>
          <w:rFonts w:ascii="Times New Roman" w:hAnsi="Times New Roman" w:eastAsia="Times New Roman" w:cs="Times New Roman"/>
          <w:color w:val="auto"/>
        </w:rPr>
        <w:t xml:space="preserve">de </w:t>
      </w:r>
      <w:r>
        <w:rPr>
          <w:rFonts w:hint="default" w:ascii="Times New Roman" w:hAnsi="Times New Roman" w:eastAsia="Times New Roman" w:cs="Times New Roman"/>
          <w:color w:val="auto"/>
          <w:lang w:val="pt-BR"/>
        </w:rPr>
        <w:t xml:space="preserve">agosto </w:t>
      </w:r>
      <w:r>
        <w:rPr>
          <w:rFonts w:ascii="Times New Roman" w:hAnsi="Times New Roman" w:eastAsia="Times New Roman" w:cs="Times New Roman"/>
          <w:color w:val="auto"/>
        </w:rPr>
        <w:t>de 2024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§ 2º</w:t>
      </w:r>
      <w:r>
        <w:rPr>
          <w:rFonts w:ascii="Times New Roman" w:hAnsi="Times New Roman" w:eastAsia="Times New Roman" w:cs="Times New Roman"/>
          <w:color w:val="000000"/>
        </w:rPr>
        <w:t xml:space="preserve"> Se o servidor nomeado no art. 1º desta Portaria, por qualquer motivo, não apresentar a documentação e os exames exigidos no § 1º deste artigo dentro do prazo que for estipulado, perderá automaticamente o direito à nomeação, garantido o direito ao contraditório e à ampla defesa.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</w:rPr>
        <w:t>Art. 2º</w:t>
      </w:r>
      <w:r>
        <w:rPr>
          <w:rFonts w:ascii="Times New Roman" w:hAnsi="Times New Roman" w:eastAsia="Times New Roman" w:cs="Times New Roman"/>
          <w:color w:val="000000"/>
        </w:rPr>
        <w:t xml:space="preserve"> Revogadas as disposições em contrário, a presente Portaria entra em vigor na data de sua publicação.</w:t>
      </w:r>
    </w:p>
    <w:p>
      <w:pPr>
        <w:ind w:firstLine="2835"/>
        <w:jc w:val="both"/>
        <w:rPr>
          <w:rFonts w:ascii="Times New Roman" w:hAnsi="Times New Roman" w:eastAsia="Times New Roman" w:cs="Times New Roman"/>
        </w:rPr>
      </w:pPr>
    </w:p>
    <w:p>
      <w:pPr>
        <w:spacing w:line="280" w:lineRule="auto"/>
        <w:ind w:left="2835" w:right="1134" w:firstLine="2835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Câmara Municipal de Pouso Alegre, </w:t>
      </w:r>
      <w:r>
        <w:rPr>
          <w:rFonts w:hint="default" w:ascii="Times New Roman" w:hAnsi="Times New Roman" w:eastAsia="Times New Roman" w:cs="Times New Roman"/>
          <w:lang w:val="pt-BR"/>
        </w:rPr>
        <w:t xml:space="preserve">28 </w:t>
      </w:r>
      <w:r>
        <w:rPr>
          <w:rFonts w:ascii="Times New Roman" w:hAnsi="Times New Roman" w:eastAsia="Times New Roman" w:cs="Times New Roman"/>
          <w:color w:val="000000"/>
        </w:rPr>
        <w:t xml:space="preserve">de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agosto </w:t>
      </w:r>
      <w:r>
        <w:rPr>
          <w:rFonts w:ascii="Times New Roman" w:hAnsi="Times New Roman" w:eastAsia="Times New Roman" w:cs="Times New Roman"/>
          <w:color w:val="000000"/>
        </w:rPr>
        <w:t>de 2024.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tbl>
      <w:tblPr>
        <w:tblStyle w:val="29"/>
        <w:tblW w:w="10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Elizelto Guido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2552" w:right="567" w:bottom="851" w:left="1134" w:header="0" w:footer="2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left" w:pos="8364"/>
        <w:tab w:val="right" w:pos="8504"/>
      </w:tabs>
      <w:ind w:hanging="1701"/>
      <w:rPr>
        <w:color w:val="00000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-438785</wp:posOffset>
          </wp:positionV>
          <wp:extent cx="7540625" cy="622935"/>
          <wp:effectExtent l="0" t="0" r="0" b="0"/>
          <wp:wrapNone/>
          <wp:docPr id="96693416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6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ind w:left="-1701" w:right="-1701"/>
      <w:rPr>
        <w:color w:val="00000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24765</wp:posOffset>
          </wp:positionV>
          <wp:extent cx="7553960" cy="1440815"/>
          <wp:effectExtent l="0" t="0" r="0" b="0"/>
          <wp:wrapNone/>
          <wp:docPr id="966934165" name="image1.jp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5" name="image1.jp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49"/>
    <w:rsid w:val="000049A9"/>
    <w:rsid w:val="00265E23"/>
    <w:rsid w:val="00321DCA"/>
    <w:rsid w:val="005C61FB"/>
    <w:rsid w:val="006C3BB0"/>
    <w:rsid w:val="007E13B7"/>
    <w:rsid w:val="00813749"/>
    <w:rsid w:val="00C70CEE"/>
    <w:rsid w:val="00D14822"/>
    <w:rsid w:val="00DE1656"/>
    <w:rsid w:val="00EB69BB"/>
    <w:rsid w:val="00FC35AF"/>
    <w:rsid w:val="00FF2A7C"/>
    <w:rsid w:val="01C16B88"/>
    <w:rsid w:val="19652711"/>
    <w:rsid w:val="442A0DE4"/>
    <w:rsid w:val="506A5856"/>
    <w:rsid w:val="56404CD3"/>
    <w:rsid w:val="7B9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1">
    <w:name w:val="Body Text"/>
    <w:basedOn w:val="1"/>
    <w:link w:val="25"/>
    <w:semiHidden/>
    <w:unhideWhenUsed/>
    <w:qFormat/>
    <w:uiPriority w:val="0"/>
    <w:pPr>
      <w:jc w:val="both"/>
    </w:pPr>
    <w:rPr>
      <w:rFonts w:ascii="Times New Roman" w:hAnsi="Times New Roman" w:eastAsia="Times New Roman" w:cs="Times New Roman"/>
      <w:szCs w:val="20"/>
    </w:rPr>
  </w:style>
  <w:style w:type="paragraph" w:styleId="12">
    <w:name w:val="annotation text"/>
    <w:basedOn w:val="1"/>
    <w:link w:val="30"/>
    <w:semiHidden/>
    <w:unhideWhenUsed/>
    <w:uiPriority w:val="99"/>
    <w:rPr>
      <w:sz w:val="20"/>
      <w:szCs w:val="20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15">
    <w:name w:val="Plain Text"/>
    <w:basedOn w:val="1"/>
    <w:link w:val="27"/>
    <w:semiHidden/>
    <w:unhideWhenUsed/>
    <w:qFormat/>
    <w:uiPriority w:val="0"/>
    <w:rPr>
      <w:rFonts w:ascii="Courier New" w:hAnsi="Courier New" w:eastAsia="Times New Roman" w:cs="Times New Roman"/>
      <w:sz w:val="20"/>
      <w:szCs w:val="20"/>
    </w:rPr>
  </w:style>
  <w:style w:type="paragraph" w:styleId="16">
    <w:name w:val="header"/>
    <w:basedOn w:val="1"/>
    <w:link w:val="22"/>
    <w:unhideWhenUsed/>
    <w:uiPriority w:val="0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3"/>
    <w:unhideWhenUsed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Cabeçalho Char"/>
    <w:basedOn w:val="8"/>
    <w:link w:val="16"/>
    <w:qFormat/>
    <w:uiPriority w:val="0"/>
  </w:style>
  <w:style w:type="character" w:customStyle="1" w:styleId="23">
    <w:name w:val="Rodapé Char"/>
    <w:basedOn w:val="8"/>
    <w:link w:val="17"/>
    <w:uiPriority w:val="99"/>
  </w:style>
  <w:style w:type="paragraph" w:customStyle="1" w:styleId="24">
    <w:name w:val="[Normal]"/>
    <w:uiPriority w:val="0"/>
    <w:pPr>
      <w:widowControl w:val="0"/>
    </w:pPr>
    <w:rPr>
      <w:rFonts w:ascii="Arial" w:hAnsi="Arial" w:eastAsia="Arial" w:cs="Arial"/>
      <w:sz w:val="24"/>
      <w:szCs w:val="20"/>
      <w:lang w:val="pt-BR" w:eastAsia="pt-BR" w:bidi="ar-SA"/>
    </w:rPr>
  </w:style>
  <w:style w:type="character" w:customStyle="1" w:styleId="25">
    <w:name w:val="Corpo de texto Char"/>
    <w:basedOn w:val="8"/>
    <w:link w:val="11"/>
    <w:semiHidden/>
    <w:uiPriority w:val="0"/>
    <w:rPr>
      <w:rFonts w:ascii="Times New Roman" w:hAnsi="Times New Roman" w:eastAsia="Times New Roman" w:cs="Times New Roman"/>
      <w:kern w:val="0"/>
      <w:szCs w:val="20"/>
      <w:lang w:eastAsia="pt-BR"/>
    </w:rPr>
  </w:style>
  <w:style w:type="paragraph" w:styleId="26">
    <w:name w:val="No Spacing"/>
    <w:qFormat/>
    <w:uiPriority w:val="1"/>
    <w:rPr>
      <w:rFonts w:ascii="Calibri" w:hAnsi="Calibri" w:eastAsia="Calibri" w:cs="Calibri"/>
      <w:sz w:val="24"/>
      <w:szCs w:val="24"/>
      <w:lang w:val="pt-BR" w:eastAsia="pt-BR" w:bidi="ar-SA"/>
    </w:rPr>
  </w:style>
  <w:style w:type="character" w:customStyle="1" w:styleId="27">
    <w:name w:val="Texto sem Formatação Char"/>
    <w:basedOn w:val="8"/>
    <w:link w:val="15"/>
    <w:semiHidden/>
    <w:uiPriority w:val="0"/>
    <w:rPr>
      <w:rFonts w:ascii="Courier New" w:hAnsi="Courier New" w:eastAsia="Times New Roman" w:cs="Times New Roman"/>
      <w:kern w:val="0"/>
      <w:sz w:val="20"/>
      <w:szCs w:val="20"/>
      <w:lang w:eastAsia="pt-BR"/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</w:rPr>
  </w:style>
  <w:style w:type="table" w:customStyle="1" w:styleId="29">
    <w:name w:val="_Style 24"/>
    <w:basedOn w:val="21"/>
    <w:uiPriority w:val="0"/>
    <w:tblPr>
      <w:tblCellMar>
        <w:left w:w="108" w:type="dxa"/>
        <w:right w:w="108" w:type="dxa"/>
      </w:tblCellMar>
    </w:tblPr>
  </w:style>
  <w:style w:type="character" w:customStyle="1" w:styleId="30">
    <w:name w:val="Texto de comentário Char"/>
    <w:basedOn w:val="8"/>
    <w:link w:val="12"/>
    <w:semiHidden/>
    <w:uiPriority w:val="99"/>
    <w:rPr>
      <w:sz w:val="20"/>
      <w:szCs w:val="20"/>
    </w:rPr>
  </w:style>
  <w:style w:type="character" w:customStyle="1" w:styleId="31">
    <w:name w:val="Texto de balão Char"/>
    <w:basedOn w:val="8"/>
    <w:link w:val="18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jHbKhdJR8USUCkKmIHP+0rYug==">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2986</Characters>
  <Lines>24</Lines>
  <Paragraphs>7</Paragraphs>
  <TotalTime>1</TotalTime>
  <ScaleCrop>false</ScaleCrop>
  <LinksUpToDate>false</LinksUpToDate>
  <CharactersWithSpaces>3531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2024-02-22T17:19:00Z</dcterms:created>
  <dc:creator>Jéfferson Souza Santos</dc:creator>
  <cp:lastModifiedBy>user-4756</cp:lastModifiedBy>
  <dcterms:modified xsi:type="dcterms:W3CDTF">2024-08-28T19:53:58Z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C0596EB1CB724030BD35961C33E13E8B_13</vt:lpwstr>
  </property>
</Properties>
</file>