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competente da Administração Pública, em caráter de urgência, análise de viabilidade para o asfaltamento da via localizada atrás da empresa "Casa do Adubo", próxima à Av. Pinto Cobra (Perimetral), bairro Guanabara.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Comerciantes e empresários da região da avenida Perimetral, em contato com nosso gabinete, solicitam a infraestrutura asfáltica da referida via, considerando as dificuldades para utilização da rua para estacionamento, embarque e desembarque, situações de cargas e descargas de mercadorias que abastecem o comércio local, além de outros transtornos sofridos, como alta exposição a poeira e barro, a depender dos períodos climáticos de chuvas ou estiagem. Não obstante, o local tem localização privilegiada para atrair mais comércios locais, valorizando ainda mais a localidade, com a implantação de infraestrutura asfáltica.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