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615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sinalização de trânsito adequada, no cruzamento da Rua Cel. Pradel com a Av. Silviano Brandão.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reivindicação é uma solicitação dos moradores e dos condutores locais, que reclamam da falta de sinalização  e do excesso de velocidade dos condutores que trafegam pela Av. Silviano Brandão (sentido Bairro São João). A avenida possui fluxo intenso de veículos, o que gera perigo, acidente e insegurança, principalmente aos pedestres que precisam efetuar a travessia, e, aos próprios condutores que utilizam a entrada e a saída da Rua Cel</w:t>
      </w:r>
      <w:r w:rsidR="00A97563">
        <w:rPr>
          <w:rFonts w:ascii="Times New Roman" w:eastAsia="Times New Roman" w:hAnsi="Times New Roman" w:cs="Times New Roman"/>
          <w:szCs w:val="24"/>
        </w:rPr>
        <w:t xml:space="preserve">. </w:t>
      </w:r>
      <w:r>
        <w:rPr>
          <w:rFonts w:ascii="Times New Roman" w:eastAsia="Times New Roman" w:hAnsi="Times New Roman" w:cs="Times New Roman"/>
          <w:szCs w:val="24"/>
        </w:rPr>
        <w:t xml:space="preserve"> Pradel (sentido 14 GAC e Bairro Jd. Yara).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AC7B20">
      <w:r w:rsidRPr="00AC7B20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201" w:rsidRDefault="00554201" w:rsidP="007F393F">
      <w:r>
        <w:separator/>
      </w:r>
    </w:p>
  </w:endnote>
  <w:endnote w:type="continuationSeparator" w:id="1">
    <w:p w:rsidR="00554201" w:rsidRDefault="0055420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C7B2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5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5420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5420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5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201" w:rsidRDefault="00554201" w:rsidP="007F393F">
      <w:r>
        <w:separator/>
      </w:r>
    </w:p>
  </w:footnote>
  <w:footnote w:type="continuationSeparator" w:id="1">
    <w:p w:rsidR="00554201" w:rsidRDefault="0055420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5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C7B2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C7B20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5420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5420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5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201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563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20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584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786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3</cp:revision>
  <cp:lastPrinted>2017-04-24T16:17:00Z</cp:lastPrinted>
  <dcterms:created xsi:type="dcterms:W3CDTF">2017-04-24T16:16:00Z</dcterms:created>
  <dcterms:modified xsi:type="dcterms:W3CDTF">2017-04-24T16:17:00Z</dcterms:modified>
</cp:coreProperties>
</file>