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630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 reparo do asfalto em toda a extensão da Av. principal do Distrito Industrial.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se justifica por tratar de importante via de acesso ao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