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está tomando o bairro, motivo de incômodo e muita reclamação por parte de todos os moradores, além do sério risco de proliferação de bichos no local pela mesma razão.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