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1251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implantação de vaga de "Parada Rápida", na Av. Marechal Castelo Branco, centro, em frente ao nº 75, onde se localiza o Prédio da Unimed e o Laboratório Imune.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motoristas de aplicativo, relataram os transtornos sofridos ao serem chamados para percursos que originam a embarque ou desembarque no referido local. Ressaltam ainda, que a maioria dos passageiros desse trajeto, são pessoas idosas, enfermas e com dificuldade de locomoverem-se, necessitando assim da permissão de "Parada Rápida" em frente a Unimed/Laboratório Imune.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