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1252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uma gestão junto a empresa de Transporte Público Municipal, Expresso Planalto, para implementação de uma linha do trajeto Morumbi à região do bairro Ribeirão das Mortes, com destino nas proximidades do Parque Natural Municipal de Pouso Alegre (Horto Florestal).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Morumbi, em contato com nosso gabinete, solicitam uma linha direto entre o referido bairro até as proximidade do Horto Florestal, uma vez que trata-se de uma distância consideravelmente extensa, que inviabiliza muitas famílias do bairro a frequentarem o espaço oferecido para práticas de esportes e atividades físicas, passeios com a família e todos os demais benefícios oferecidos por este espaço.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