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1241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Municipal a disponibilização de serviço de varrição para a rua Antônio Rezende Costa, no bairro Conjunto Habitacional Doutor Custódio Ribeiro de Miranda/São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reunião, os moradores do bairro São Cristóvão e adjacências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