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1232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Ana Aparecida de Jesus,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