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Bartolomeu Tenório,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