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Sebastião Inácio Vieira,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