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Palmeiras da Concórdia, no bairro Conjunto Habitacional Prefeito Jorge Antônio Andere 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