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1220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rua Antônio Rezende Costa, no bairro Conjunto Habitacional João Batista Pereira Beraldo/São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reunião, os moradores do bairro São Cristóvão e adjacências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