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1219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Municipal a disponibilização de serviço de varrição para a Avenida Capitão Osvino Pinto de Souza, no bairro Conjunto Habitacional João Batista Pereira Beraldo/São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reunião, os moradores do bairro São Cristóvão e adjacências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