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1218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Dulce Pires Beltrão,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