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Roberto Ramos de Oliveira,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