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Wagner Rodrigues,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