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competente da Administração Pública a recolocação de placa de sinalização de trânsito “Proibido Estacionar Ônibus e Caminhão” na Rua Sargento José Domingues Filho, próximo ao nº 555, bairro Jardim Inconfidentes.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 ausência da referida placa tem causado transtornos consideráveis, uma vez que veículos de grande porte, como ônibus e caminhões, estão estacionando no local, dificultando a circulação e a visibilidade, além de representar um risco à segurança viária. A recolocação da placa de sinalização é essencial para a organização do trânsito na área, assegurando que as normas de estacionamento sejam devidamente respeitadas e, consequentemente, promovendo um fluxo viário mais seguro e eficiente para todos os usuários da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