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1051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Antônio Domingos Pereira,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solicito que sejam adotadas as medidas necessárias para a alocação de um varredor de rua na Rua José Corrêa de Campos, a fim de atender a esta demanda e promover um ambiente mais limpo e bem cuidado para todos.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