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1047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recapeamento asfáltico na Rua José Ferreira Lima, bairro Saúde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Atualmente, a rua apresenta diversos problemas, como buracos e desgaste do asfalto, que têm gerado transtornos significativos para os moradores e motoristas que utilizam essa via. A situação compromete a segurança e a mobilidade, aumentando o risco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recapeamento asfáltico é fundamental para garantir uma circulação segura e confortável, além de preservar a infraestrutura viária do município.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