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1018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manutenção do abrigo localizado no ponto de ônibus do Serra Sul Shopping.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referido local encontra-se em estado precário, com estruturas danificadas e escoradas com madeira, o que representa um grande transtorno e risco para a população que utiliza este espaço para se proteger do sol e da chuva enquanto aguarda a chegada do ônibus.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situação atual do abrigo compromete a segurança e o conforto dos usuários, principalmente em dias de condições climáticas adversas. Além disso, a falta de manutenção adequada pode agravar ainda mais os danos estruturais, aumentando os riscos de acidentes e tornando o local inutilizável.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