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em toda a extensão da estrada pavimentada do bairro de Anhumas.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estrada pavimentada no bairro de Anhumas apresenta vários trechos deteriorados devido ao escoamento inadequado da água da chuva, que não possui a devida canalização. Este problema resulta em acúmulo de água na superfície da via, provocando erosão, buracos e rachaduras no pavimento.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Dada a importância da via para a mobilidade local e a segurança dos motoristas e pedestres, é urgente a realização de uma manutenção corretiva. A época da seca oferece condições ideais para a realização desses reparos, permitindo uma intervenção mais eficaz e menos suscetível a interrupções.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é uma oportunidade para implementar melhorias na infraestrutura de drenagem, prevenindo a repetição dos danos durante as próximas chuvas.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manutenção preventiva e corretiva, aliada à melhoria do sistema de escoamento, é fundamental para preservar a integridade da estrada, aumentar sua durabilidade e garantir a segurança de todos os usuários. 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