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reforço da sinalização horizontal e vertical de trânsito na Rua Silviano Brandão,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tendo em vista o grande fluxo de veículos que transitam em alta velocidade no local, necessitando, assim, do reforço nas sinalizações horizontais e verticais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