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revitalização da mina João Paulo, na Rua Dom Mamede, bairro João Paulo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a revitalização da mina, com pintura, limpeza e melhorias na estrutura.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