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a construção de redutores de velocidade na Av. Camilo de Barros Laraia, próximo ao nº 745, bairro Ipiranga, em frente ao condomínio Recanto das Hortências.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redutores de velocidade no local,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