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a construção de redutores de velocidades na Rua Herculano Cobra,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redutores de velocidade no local, tendo em vista que os veículos estão transitando por ali em alta velocidade.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