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732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competente da Administração Pública a realização de operação tapa-buracos no final da Av. Dr. Arthur Ribeiro Guimarães, no bairro Jardim Noronha.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moradores, que reclamam da falta de manutenção. O conserto garantirá melhores condições de tráfego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28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