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um estudo a fim de se prevenir o transbordamento da água da represa situada entre os bairros Colina Verde e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pois a atual manilha instalada no local não comporta a vazão de água em época de chuva, ocasionando, assim, alagamentos no local, além do risco de contaminação por doenças relacionadas às enchentes, como a leptospirose.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