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poda das árvores próximas à estrada do bairro Curralinho,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de poda das árvores/eucaliptos, no início da estrada que dá acesso ao Pesqueiro Paraíso, tendo em vista que a vegetação está encostando na fiação, caindo por cima das casas que ficam próximas da estrada e colocando em risco a vida dos moradores que moram por ali.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