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do bairro Belo Horizonte, especialmente nos canteiros de dentro da Escola e no quarteirão ao redor.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anexas, os canteiros e as calçadas estão com muito mato, trazendo o risco de aparecimento de animais peçonhentos. Como é um local com grande circulação de pessoas, e principalmente crianças, existe a necessidade da limpeza com urgência por causa da volta às aulas.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