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942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a demarcação de área de vaga exclusiva para motos na Rua Sebastião Franco de Almeida, número 1087, no bairro Faisqueira.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finalidade de tal pedido é atender à reivindicação do comerciante e dos clientes, visto que no local específico se encontra um comércio de oficina de motos e não há vagas exclusivas para motos nas proximidades.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