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troca de manilha no trecho localizado na ''segunda entrada'' do bairro de Anhumas, onde está situado o muro popularmente conhecido como "Muro do Junior".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Solicita-se a realização do serviço de troca de manilha no trecho localizado na segunda entrada do bairro de Anhumas, próximo ao muro popularmente conhecido como "Muro do Junior". A manilha atualmente existente não é capaz de comportar o volume de água pluvial que desce pela área, especialmente devido ao declive acentuado do terreno.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troca da manilha por uma de maior capacidade é essencial para garantir a adequada drenagem das águas pluviais, prevenindo alagamentos e assegurando a qualidade de vida dos residentes do bairro de Anhumas. Essa intervenção vai proporcionar mais segurança e bem-estar para a comunidade, além de preservar a infraestrutura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