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corte de uma árvore em um terreno da Prefeitura Municipal, na rua Maria da Fé, nº 175,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os moradores do local a árvore esta trincada, com risco de queda a qualquer momento, podendo ocasionar danos aos moradores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