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919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que seja realizada a construção de redutor de velocidade e instalação de uma lixeira na Rua Henrique João de Avelar, no bairro Colina Verde.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A presente indicação tem por objetivo o atendimento às reivindicações feitas pelos moradores para a construção de redutores de velocidade no local, tendo em vista que os veículos estão transitando por ali em alta velocidade, bem como a instalação de uma lixeira para auxiliar no descarte correto do lixo.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Assim, resta evidente que a presente solicitação se inspira no interesse público, merecendo a acolhida pelo Poder Executivo, consoante o disposto no artigo 61 da Lei Orgânica do Município de Pouso Alegre.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9 de julho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9 de julho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9 de julho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