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902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promova a manutenção da estrada do bairro Fazendinha, próximo ao campo do ''Sarpão'', na zona rural.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promover a manutenção da estrada do bairro, tendo em vista a condição precária que ela se encontra. A finalidade principal é melhorar o escoamento da água, em tempos de chuva, e promover qualidade de vida aos moradores.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