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897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Wesley do Resgate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instalação de tampa para o bueiro localizados na Av. Coronel Armando Rubens Storino nº 5.545, bairro Parque real.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moradores do referido bairro solicitam urgente a instalação de uma tampa no bueiro situado no referente endereço, pois a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ausência dessa estrutura compromete a segurança dos pedestres e veículos, representando um risco potencial. A intervenção é essencial para prevenir acidentes, preservar a infraestrutura local e assegurar a tranquilidade dos frequentadores locais.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