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colocação/reposição da lixeira, na estrada Fazenda Grande, bairro Algodão, para frente do "bar do Jonh".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No referido local, segundo relatos de alguns moradores, residem cerca de 50 (cinquenta) famílias, que utilizavam a lixeira disponibilizada pela Prefeitura Municipal. Contudo, há pouco tempo a lixeira fora retirada e até o momento não foi substituída. Moradores reclamam que tal fato ensejou inúmeros transtornos para a comunidade local. Relatam ainda, que a coleta de resíduos não passa com a mesma frequência de antes (cerca de 3 vezes na semana). Alegaram ainda, que todos os moradores da localidade pagam a taxa de recolhimento de lixo, porém, sem a contra partida do serviço público de coleta.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