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870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a notificação do proprietário do terreno localizado na Rua Ary Ayrton Novaes, do lado do nº 72, bairro Shangri-lá, para que promova a limpeza do local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O referido terreno encontra-se em estado de abandono, com acúmulo de lixo e vegetação densa, criando diversos focos de dengue e representando um sério risco à saúde pública. É imprescindível que medidas imediatas sejam tomadas para eliminar os focos do mosquito Aedes aegypti, vetor da dengue, zika e chikungunya.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Solicito, portanto, que o proprietário seja notificado para proceder com a limpeza e manutenção adequada do terreno, de forma a garantir a segurança e bem-estar dos moradores da região.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25 de junho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25 de junho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25 de junho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