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 a realização de um estudo de viabilidade para a construção de uma área de lazer e esportes integrada no bairro Pão de Açúcar.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criação de um espaço destinado ao lazer e à prática de esportes atenderá a uma demanda crescente dos moradores por áreas públicas que promovam a convivência, o bem-estar e a saúde. Essa iniciativa contribuirá para a melhoria da qualidade de vida da comunidade, oferecendo opções seguras e acessíveis para atividades físicas e recreativas.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Que sejam considerados, neste estudo, aspectos como a localização mais adequada, a infraestrutura necessária, o impacto ambiental e a segurança dos usuários. A implantação desse espaço será de grande benefício para todos os moradores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