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melhorias na Praça do bairro Foch.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para atender às reivindicações dos moradores bem como dos feirantes. A praça, que é o local onde ocorre a tradicional feira de sábado, necessita de intervenções para garantir melhor infraestrutura e conforto para os frequentadores.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 melhorias sugeridas incluem a instalação de bancos, melhoria na iluminação, manutenção dos jardins e calçadas, além de uma revisão na limpeza e segurança do local. Essas ações são essenciais para proporcionar um ambiente mais agradável e seguro para todos os moradores e visitantes.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