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855</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Miguel Júnior Tomatinho</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um estudo de viabilidade para construção de uma faixa de pedestre elevada em frente ao supermercado São João, na Rua Francisco Massafera, no bairro São João.</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Tal pedido visa a segurança na travessia dos transeuntes na entrada e saída do comércio local. Deste modo solicitam sua atenção especial no pedido.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25 de junho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