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realização do reforço da pintura das faixas de pedestres já existentes, bem como a demarcação de novas faixas, em pontos apropriados, ao longo da Avenida Arthur Ribeiro Guimarães, bairro Jardim Noronha.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tem por objetivo garantir a segurança de transeuntes, visto ser uma avenida bastante movimentada devido a quantidade de comércio nela existente.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