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reinstalação da bandeira do Brasil no mastro da rotatória do bairro Jardim Canadá.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seja reinstalada a bandeira do Brasil no mastro da rotatória do bairro Jardim Canadá.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