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52" w:rsidRPr="003E40EF" w:rsidRDefault="005C6152" w:rsidP="005C6152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3E40E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PROJETO DE LEI Nº 7927 / 2024</w:t>
      </w:r>
    </w:p>
    <w:p w:rsidR="005C6152" w:rsidRPr="003E40EF" w:rsidRDefault="005C6152" w:rsidP="005C6152">
      <w:pPr>
        <w:spacing w:line="280" w:lineRule="auto"/>
        <w:ind w:left="2835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:rsidR="005C6152" w:rsidRPr="003E40EF" w:rsidRDefault="005C6152" w:rsidP="005C6152">
      <w:pPr>
        <w:spacing w:line="280" w:lineRule="auto"/>
        <w:ind w:left="2835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:rsidR="005C6152" w:rsidRDefault="005C6152" w:rsidP="005C615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E40EF">
        <w:rPr>
          <w:rFonts w:ascii="Times New Roman" w:eastAsia="Times New Roman" w:hAnsi="Times New Roman" w:cs="Times New Roman"/>
          <w:b/>
          <w:kern w:val="0"/>
          <w14:ligatures w14:val="none"/>
        </w:rPr>
        <w:t>DISPÕE SOBRE DENOMINAÇÃO DE PR</w:t>
      </w:r>
      <w:r w:rsidR="0096073E">
        <w:rPr>
          <w:rFonts w:ascii="Times New Roman" w:eastAsia="Times New Roman" w:hAnsi="Times New Roman" w:cs="Times New Roman"/>
          <w:b/>
          <w:kern w:val="0"/>
          <w14:ligatures w14:val="none"/>
        </w:rPr>
        <w:t>ÓPR</w:t>
      </w:r>
      <w:r w:rsidRPr="003E40E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IO PÚBLICO: </w:t>
      </w:r>
      <w:r w:rsidR="00DA1B51" w:rsidRPr="00DA1B51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 xml:space="preserve">CASA DO PRODUTOR RURAL </w:t>
      </w:r>
      <w:r w:rsidR="00E2037A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 xml:space="preserve">VEREADOR </w:t>
      </w:r>
      <w:r w:rsidR="00DA1B51" w:rsidRPr="00DA1B51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EXPEDITO PARANÁ</w:t>
      </w:r>
      <w:r w:rsidR="00DA1B51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</w:t>
      </w:r>
      <w:r w:rsidR="00DA1B51">
        <w:rPr>
          <w:rFonts w:ascii="Times New Roman" w:eastAsia="Times New Roman" w:hAnsi="Times New Roman" w:cs="Times New Roman"/>
          <w:b/>
          <w:kern w:val="0"/>
          <w14:ligatures w14:val="none"/>
        </w:rPr>
        <w:t>(EXPEDIT</w:t>
      </w:r>
      <w:r w:rsidR="0096073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O </w:t>
      </w:r>
      <w:r w:rsidRPr="003E40EF">
        <w:rPr>
          <w:rFonts w:ascii="Times New Roman" w:eastAsia="Times New Roman" w:hAnsi="Times New Roman" w:cs="Times New Roman"/>
          <w:b/>
          <w:kern w:val="0"/>
          <w14:ligatures w14:val="none"/>
        </w:rPr>
        <w:t>JOSÉ PEREIRA</w:t>
      </w:r>
      <w:r w:rsidR="0096073E">
        <w:rPr>
          <w:rFonts w:ascii="Times New Roman" w:eastAsia="Times New Roman" w:hAnsi="Times New Roman" w:cs="Times New Roman"/>
          <w:b/>
          <w:kern w:val="0"/>
          <w14:ligatures w14:val="none"/>
        </w:rPr>
        <w:t>)</w:t>
      </w:r>
      <w:r w:rsidRPr="003E40E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(*1937 +2023).</w:t>
      </w:r>
    </w:p>
    <w:p w:rsidR="00F80251" w:rsidRDefault="00F80251" w:rsidP="00F80251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F80251" w:rsidRPr="00F80251" w:rsidRDefault="00F80251" w:rsidP="00F80251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Autores: Vereadores </w:t>
      </w:r>
      <w:proofErr w:type="spellStart"/>
      <w:r w:rsidRPr="00F802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Elizelto</w:t>
      </w:r>
      <w:proofErr w:type="spellEnd"/>
      <w:r w:rsidRPr="00F802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Guido, Dr. Arlindo Motta Paes, Miguel Júnior Tomatinho, Ely da Autopeças, Igor Tavares, Gilberto</w:t>
      </w:r>
      <w:r w:rsidR="00316B5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Barreiro, </w:t>
      </w:r>
      <w:proofErr w:type="spellStart"/>
      <w:r w:rsidR="00316B5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Dionicio</w:t>
      </w:r>
      <w:proofErr w:type="spellEnd"/>
      <w:r w:rsidR="00316B5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do </w:t>
      </w:r>
      <w:proofErr w:type="spellStart"/>
      <w:r w:rsidR="00316B5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Pantano</w:t>
      </w:r>
      <w:proofErr w:type="spellEnd"/>
      <w:r w:rsidR="00316B5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e </w:t>
      </w:r>
      <w:bookmarkStart w:id="0" w:name="_GoBack"/>
      <w:bookmarkEnd w:id="0"/>
      <w:r w:rsidRPr="00F8025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Oliveira Altair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</w:p>
    <w:p w:rsidR="005C6152" w:rsidRPr="003E40EF" w:rsidRDefault="005C6152" w:rsidP="005C6152">
      <w:pPr>
        <w:spacing w:line="280" w:lineRule="auto"/>
        <w:ind w:right="567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:rsidR="005C6152" w:rsidRPr="003E40EF" w:rsidRDefault="005C6152" w:rsidP="005C6152">
      <w:pPr>
        <w:widowControl w:val="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A Câmara Municipal de Pouso Alegre, Estado de Minas Gerais, aprova e o Chefe do Poder Executivo sanciona e promulga a seguinte Lei:</w:t>
      </w:r>
    </w:p>
    <w:p w:rsidR="005C6152" w:rsidRPr="003E40EF" w:rsidRDefault="005C6152" w:rsidP="005C6152">
      <w:pPr>
        <w:widowControl w:val="0"/>
        <w:ind w:right="-1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5C6152" w:rsidRPr="003E40EF" w:rsidRDefault="005C6152" w:rsidP="005C6152">
      <w:pPr>
        <w:widowControl w:val="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E71BE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1º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Passa a denominar-se CASA DO PRODUTOR RURAL </w:t>
      </w:r>
      <w:r w:rsidR="00E2037A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VEREADOR 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EXPEDITO 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PARANÁ (Expedito </w:t>
      </w:r>
      <w:r w:rsidR="0096073E"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José Pereira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)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a atual </w:t>
      </w:r>
      <w:r w:rsidR="00700090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‘’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Casa do Produtor</w:t>
      </w:r>
      <w:r w:rsidR="00700090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’’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, localizada na Av. Antônio </w:t>
      </w:r>
      <w:proofErr w:type="spellStart"/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Mariosa</w:t>
      </w:r>
      <w:proofErr w:type="spellEnd"/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(perimetral), nº 2.288, centro – 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p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átio d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o Terminal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R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odoviári</w:t>
      </w:r>
      <w:r w:rsidR="00F408B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o</w:t>
      </w:r>
      <w:r w:rsidR="0096073E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.</w:t>
      </w:r>
    </w:p>
    <w:p w:rsidR="005C6152" w:rsidRPr="003E40EF" w:rsidRDefault="005C6152" w:rsidP="005C6152">
      <w:pPr>
        <w:widowControl w:val="0"/>
        <w:ind w:right="-1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5C6152" w:rsidRPr="003E40EF" w:rsidRDefault="005C6152" w:rsidP="005C6152">
      <w:pPr>
        <w:widowControl w:val="0"/>
        <w:ind w:right="-1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E71BE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2º</w:t>
      </w:r>
      <w:r w:rsidRPr="003E40EF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Revogadas as disposições em contrário, a presente Lei entra em vigor na data de sua publicação.</w:t>
      </w:r>
    </w:p>
    <w:p w:rsidR="005C6152" w:rsidRPr="003E40EF" w:rsidRDefault="005C6152" w:rsidP="0096073E">
      <w:pPr>
        <w:spacing w:line="280" w:lineRule="auto"/>
        <w:ind w:right="567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:rsidR="0096073E" w:rsidRPr="0096073E" w:rsidRDefault="0096073E" w:rsidP="0096073E">
      <w:pPr>
        <w:pStyle w:val="SemEspaamento"/>
        <w:jc w:val="center"/>
        <w:rPr>
          <w:rFonts w:ascii="Times New Roman" w:hAnsi="Times New Roman" w:cs="Times New Roman"/>
          <w:lang w:eastAsia="pt-BR"/>
        </w:rPr>
      </w:pPr>
      <w:r w:rsidRPr="0096073E">
        <w:rPr>
          <w:rFonts w:ascii="Times New Roman" w:hAnsi="Times New Roman" w:cs="Times New Roman"/>
          <w:lang w:eastAsia="pt-BR"/>
        </w:rPr>
        <w:t>Câmara Municipal de Pouso Alegre, 11 de junho de 2024.</w:t>
      </w:r>
    </w:p>
    <w:p w:rsidR="0096073E" w:rsidRDefault="0096073E" w:rsidP="0096073E">
      <w:pPr>
        <w:pStyle w:val="SemEspaamento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</w:p>
    <w:p w:rsidR="0096073E" w:rsidRDefault="0096073E" w:rsidP="0096073E">
      <w:pPr>
        <w:pStyle w:val="SemEspaamento"/>
        <w:jc w:val="center"/>
        <w:rPr>
          <w:rFonts w:ascii="Times New Roman" w:hAnsi="Times New Roman" w:cs="Times New Roman"/>
          <w:sz w:val="22"/>
          <w:szCs w:val="22"/>
          <w:lang w:eastAsia="pt-BR"/>
        </w:rPr>
      </w:pPr>
    </w:p>
    <w:p w:rsidR="0096073E" w:rsidRDefault="0096073E" w:rsidP="0096073E">
      <w:pPr>
        <w:pStyle w:val="SemEspaamento"/>
        <w:rPr>
          <w:rFonts w:ascii="Times New Roman" w:hAnsi="Times New Roman" w:cs="Times New Roman"/>
          <w:sz w:val="22"/>
          <w:szCs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6073E" w:rsidRPr="00ED5CE4" w:rsidTr="00BB7071">
        <w:tc>
          <w:tcPr>
            <w:tcW w:w="5097" w:type="dxa"/>
          </w:tcPr>
          <w:p w:rsidR="0096073E" w:rsidRPr="00ED5CE4" w:rsidRDefault="0096073E" w:rsidP="00BB7071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CE4"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 w:rsidRPr="00ED5CE4"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96073E" w:rsidRPr="00ED5CE4" w:rsidRDefault="0096073E" w:rsidP="00BB7071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CE4"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96073E" w:rsidTr="00BB7071">
        <w:tc>
          <w:tcPr>
            <w:tcW w:w="5097" w:type="dxa"/>
          </w:tcPr>
          <w:p w:rsidR="0096073E" w:rsidRPr="004B417A" w:rsidRDefault="0096073E" w:rsidP="00BB707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6073E" w:rsidRPr="004B417A" w:rsidRDefault="0096073E" w:rsidP="00BB707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96073E" w:rsidRPr="00ED5CE4" w:rsidRDefault="0096073E" w:rsidP="0096073E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</w:p>
    <w:p w:rsidR="005C6152" w:rsidRPr="003E40EF" w:rsidRDefault="005C6152" w:rsidP="005C6152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C6152" w:rsidRPr="003E40EF" w:rsidTr="004A62EB">
        <w:tc>
          <w:tcPr>
            <w:tcW w:w="10205" w:type="dxa"/>
          </w:tcPr>
          <w:p w:rsidR="005C6152" w:rsidRPr="003E40EF" w:rsidRDefault="005C6152" w:rsidP="004A62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E40EF" w:rsidRPr="003E40EF" w:rsidRDefault="003E40EF" w:rsidP="003E40E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E40EF" w:rsidRPr="003E40EF" w:rsidRDefault="003E40EF" w:rsidP="003E40EF">
      <w:pPr>
        <w:spacing w:line="141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E40EF" w:rsidRPr="003E40EF" w:rsidRDefault="003E40EF" w:rsidP="003E40EF">
      <w:pPr>
        <w:spacing w:line="28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E40EF" w:rsidRPr="003E40EF" w:rsidRDefault="003E40EF" w:rsidP="003E40EF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3D7F10" w:rsidRPr="0096073E" w:rsidRDefault="003D7F10" w:rsidP="0096073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3D7F10" w:rsidRPr="003E40EF" w:rsidRDefault="003D7F10" w:rsidP="005C6152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C6152" w:rsidRDefault="005C6152" w:rsidP="005C6152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E40EF" w:rsidRPr="003E40EF" w:rsidRDefault="003E40EF" w:rsidP="003E40E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E40EF" w:rsidRPr="003E40EF" w:rsidRDefault="003E40EF" w:rsidP="003E40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E40EF" w:rsidRPr="003E40EF" w:rsidRDefault="003E40EF" w:rsidP="003E40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D50533" w:rsidRPr="003E40EF" w:rsidRDefault="00D50533" w:rsidP="003E40EF"/>
    <w:sectPr w:rsidR="00D50533" w:rsidRPr="003E40E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78" w:rsidRDefault="001B4D78">
      <w:r>
        <w:separator/>
      </w:r>
    </w:p>
  </w:endnote>
  <w:endnote w:type="continuationSeparator" w:id="0">
    <w:p w:rsidR="001B4D78" w:rsidRDefault="001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78" w:rsidRDefault="001B4D78">
      <w:r>
        <w:separator/>
      </w:r>
    </w:p>
  </w:footnote>
  <w:footnote w:type="continuationSeparator" w:id="0">
    <w:p w:rsidR="001B4D78" w:rsidRDefault="001B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62828"/>
    <w:rsid w:val="000A0F85"/>
    <w:rsid w:val="000C2455"/>
    <w:rsid w:val="00166DD7"/>
    <w:rsid w:val="001867BD"/>
    <w:rsid w:val="0019252C"/>
    <w:rsid w:val="001B4D78"/>
    <w:rsid w:val="001E04CB"/>
    <w:rsid w:val="001E3219"/>
    <w:rsid w:val="0023651C"/>
    <w:rsid w:val="0024716C"/>
    <w:rsid w:val="002565FC"/>
    <w:rsid w:val="002C34FE"/>
    <w:rsid w:val="00316B52"/>
    <w:rsid w:val="0035057F"/>
    <w:rsid w:val="003577FE"/>
    <w:rsid w:val="00357A71"/>
    <w:rsid w:val="003C23AC"/>
    <w:rsid w:val="003D7F10"/>
    <w:rsid w:val="003E40EF"/>
    <w:rsid w:val="00422456"/>
    <w:rsid w:val="004833CE"/>
    <w:rsid w:val="004857C6"/>
    <w:rsid w:val="00497138"/>
    <w:rsid w:val="004A6119"/>
    <w:rsid w:val="004A62EB"/>
    <w:rsid w:val="004E0B87"/>
    <w:rsid w:val="005130DC"/>
    <w:rsid w:val="00517EAA"/>
    <w:rsid w:val="00565423"/>
    <w:rsid w:val="00596803"/>
    <w:rsid w:val="005C6152"/>
    <w:rsid w:val="006104A4"/>
    <w:rsid w:val="006528D5"/>
    <w:rsid w:val="00665B66"/>
    <w:rsid w:val="0069597B"/>
    <w:rsid w:val="00700090"/>
    <w:rsid w:val="007862E4"/>
    <w:rsid w:val="00871F2C"/>
    <w:rsid w:val="00895CEE"/>
    <w:rsid w:val="008B01FE"/>
    <w:rsid w:val="008C2DDB"/>
    <w:rsid w:val="008E258C"/>
    <w:rsid w:val="00914A74"/>
    <w:rsid w:val="00934E91"/>
    <w:rsid w:val="0096073E"/>
    <w:rsid w:val="00982343"/>
    <w:rsid w:val="009936C3"/>
    <w:rsid w:val="009B542F"/>
    <w:rsid w:val="00A826C0"/>
    <w:rsid w:val="00AA4F59"/>
    <w:rsid w:val="00B073E1"/>
    <w:rsid w:val="00B7481A"/>
    <w:rsid w:val="00BD1D09"/>
    <w:rsid w:val="00C348A7"/>
    <w:rsid w:val="00CA3090"/>
    <w:rsid w:val="00CA3AC1"/>
    <w:rsid w:val="00D33C1D"/>
    <w:rsid w:val="00D50533"/>
    <w:rsid w:val="00DA1B51"/>
    <w:rsid w:val="00DB6D81"/>
    <w:rsid w:val="00DC711F"/>
    <w:rsid w:val="00E2037A"/>
    <w:rsid w:val="00E4365D"/>
    <w:rsid w:val="00E748B6"/>
    <w:rsid w:val="00E857BF"/>
    <w:rsid w:val="00F408BE"/>
    <w:rsid w:val="00F80251"/>
    <w:rsid w:val="00FB163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3E40E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85CE1-6419-419A-9CFC-9AF74C91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2024-06-11T16:48:00Z</dcterms:created>
  <dcterms:modified xsi:type="dcterms:W3CDTF">2024-06-11T17:52:00Z</dcterms:modified>
</cp:coreProperties>
</file>