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788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construção de calçada com bloquete intertravado ou cimento no meio da área verde que liga a rua João Silvério Rosa com a rua Floriano Ribeiro Vale, no bairro Jardim Esplanada.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 local é popularmente utilizado como travessia diária para os moradores da região e alunos da escola Municipal Dom Otávio, no qual o espaço carece de melhorias, como o próprio pavimento, assim como o cuidado com o mato alto, o que acaba também com a ocorrência de aparecimento de animais no caminho daqueles que utilizam o lugar como travessia. Tal ação seria uma forma de melhorar a locomoção dos pedestres, objetivando mais segurança, garantindo assim o direito de ir e vir com dignidade.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11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11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