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estudo de viabilidade para implantação de sinalização proibindo o trânsito de caminhões e ônibus na Rua Cel. Otávio Meyer,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desses veículos na referida rua tem gerado preocupações quanto à segurança e à fluidez do trânsito.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implementação dessa medida contribuirá significativamente para a preservação das condições estruturais da rua, bem como para a segurança dos pedestres e demais condutores que transitam na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peço que seja realizado um estudo minucioso sobre as previsões e os impactos dessa proposta, visando garantir uma solução eficaz.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