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778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limpeza e capina por toda extensão do bairro Pousada do Sol, em especial nas entradas do bairro.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bairro em questão tem estado sem manutenção há muito tempo no que diz respeito à limpeza e capina dos canteiros centrais, guias, calçadas e áreas públicas. Essa falta de cuidado tem causado a degradação do espaço público.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